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20EF" w:rsidRPr="00233A61" w:rsidRDefault="00A420EF" w:rsidP="00A420EF">
      <w:pPr>
        <w:pStyle w:val="Piedepgina"/>
        <w:ind w:left="708"/>
        <w:jc w:val="center"/>
        <w:rPr>
          <w:rFonts w:ascii="Arial" w:hAnsi="Arial"/>
          <w:i/>
          <w:sz w:val="16"/>
          <w:szCs w:val="16"/>
        </w:rPr>
      </w:pPr>
    </w:p>
    <w:p w:rsidR="00A420EF" w:rsidRDefault="00191734" w:rsidP="00A420EF">
      <w:pPr>
        <w:tabs>
          <w:tab w:val="left" w:pos="1245"/>
        </w:tabs>
        <w:jc w:val="right"/>
        <w:rPr>
          <w:rFonts w:ascii="Tahoma" w:hAnsi="Tahoma" w:cs="Tahoma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DB1CD5" wp14:editId="19EDDE0A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4895850" cy="114300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420EF" w:rsidRPr="00B26BFE" w:rsidRDefault="00A420EF" w:rsidP="004A3222">
                            <w:pPr>
                              <w:tabs>
                                <w:tab w:val="left" w:pos="1245"/>
                              </w:tabs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A420EF" w:rsidRPr="006956EA" w:rsidRDefault="00A420EF" w:rsidP="004A3222">
                            <w:pPr>
                              <w:tabs>
                                <w:tab w:val="left" w:pos="1245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956EA">
                              <w:rPr>
                                <w:rFonts w:ascii="Tahoma" w:hAnsi="Tahoma" w:cs="Tahoma"/>
                                <w:b/>
                              </w:rPr>
                              <w:t>SECRETARIADO NACIONAL</w:t>
                            </w:r>
                          </w:p>
                          <w:p w:rsidR="004A3222" w:rsidRPr="006956EA" w:rsidRDefault="004A3222" w:rsidP="004A3222">
                            <w:pPr>
                              <w:tabs>
                                <w:tab w:val="left" w:pos="1245"/>
                              </w:tabs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 w:rsidRPr="006956EA">
                              <w:rPr>
                                <w:rFonts w:ascii="Tahoma" w:hAnsi="Tahoma" w:cs="Tahoma"/>
                                <w:b/>
                              </w:rPr>
                              <w:t xml:space="preserve">FEDERACIÓN DE SALUD </w:t>
                            </w:r>
                          </w:p>
                          <w:p w:rsidR="004A3222" w:rsidRPr="004A3222" w:rsidRDefault="004A3222" w:rsidP="004A3222">
                            <w:pPr>
                              <w:spacing w:after="0" w:line="120" w:lineRule="auto"/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</w:p>
                          <w:p w:rsidR="004A3222" w:rsidRPr="006956EA" w:rsidRDefault="004A3222" w:rsidP="004A3222">
                            <w:pPr>
                              <w:spacing w:after="0" w:line="240" w:lineRule="auto"/>
                              <w:jc w:val="center"/>
                              <w:rPr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</w:pPr>
                            <w:r w:rsidRPr="006956EA">
                              <w:rPr>
                                <w:rStyle w:val="blockemailnoname2"/>
                                <w:rFonts w:ascii="Tahoma" w:hAnsi="Tahoma" w:cs="Tahoma"/>
                                <w:b/>
                                <w:sz w:val="16"/>
                                <w:szCs w:val="16"/>
                              </w:rPr>
                              <w:t>intersindicalnacionalsalud@hotmail.com</w:t>
                            </w:r>
                          </w:p>
                          <w:p w:rsidR="00A420EF" w:rsidRPr="006956EA" w:rsidRDefault="00191734" w:rsidP="004A3222">
                            <w:pPr>
                              <w:spacing w:after="0" w:line="240" w:lineRule="auto"/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blockemailnoname2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Tenerife: </w:t>
                            </w:r>
                            <w:r w:rsidR="004A3222" w:rsidRPr="006956EA">
                              <w:rPr>
                                <w:rStyle w:val="blockemailnoname2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Méndez Núñez, 84, 6ª</w:t>
                            </w:r>
                            <w:r>
                              <w:rPr>
                                <w:rStyle w:val="blockemailnoname2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 xml:space="preserve"> Planta</w:t>
                            </w:r>
                            <w:r w:rsidR="004A3222" w:rsidRPr="006956EA">
                              <w:rPr>
                                <w:rStyle w:val="blockemailnoname2"/>
                                <w:rFonts w:ascii="Tahoma" w:hAnsi="Tahoma" w:cs="Tahoma"/>
                                <w:color w:val="auto"/>
                                <w:sz w:val="16"/>
                                <w:szCs w:val="16"/>
                              </w:rPr>
                              <w:t>. Santa Cruz de Tenerife. Tfno.: 922.600.036.</w:t>
                            </w:r>
                          </w:p>
                          <w:p w:rsidR="00A420EF" w:rsidRPr="006956EA" w:rsidRDefault="00191734" w:rsidP="004A3222">
                            <w:pPr>
                              <w:spacing w:after="0" w:line="240" w:lineRule="auto"/>
                              <w:jc w:val="center"/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Las Palmas: </w:t>
                            </w:r>
                            <w:r w:rsidR="00A420EF"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D</w:t>
                            </w:r>
                            <w:r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olores de la Rocha 47</w:t>
                            </w:r>
                            <w:r w:rsidR="004A3222"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 xml:space="preserve"> Planta Alta  Las Palmas de </w:t>
                            </w:r>
                            <w:r w:rsidR="004A3222"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Gran Canaria</w:t>
                            </w:r>
                            <w:r w:rsidR="00A420EF"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. Tfno.: 928.381.6</w:t>
                            </w:r>
                            <w:r w:rsidR="004A3222" w:rsidRPr="006956EA">
                              <w:rPr>
                                <w:rStyle w:val="blockemailnoname2"/>
                                <w:rFonts w:ascii="Tahoma" w:hAnsi="Tahoma" w:cs="Tahoma"/>
                                <w:sz w:val="16"/>
                                <w:szCs w:val="16"/>
                              </w:rPr>
                              <w:t>77</w:t>
                            </w:r>
                          </w:p>
                          <w:p w:rsidR="00A420EF" w:rsidRPr="00840C58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</w:p>
                          <w:p w:rsidR="00A420EF" w:rsidRPr="00840C58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840C58">
                              <w:rPr>
                                <w:rFonts w:ascii="Arial" w:hAnsi="Arial"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A420EF" w:rsidRPr="001A14B9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:rsidR="00A420EF" w:rsidRDefault="00A420EF" w:rsidP="00A420EF">
                            <w:pPr>
                              <w:tabs>
                                <w:tab w:val="left" w:pos="1245"/>
                              </w:tabs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DDB1CD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4.3pt;margin-top:.55pt;width:385.5pt;height:90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" stroked="f">
                <v:textbox>
                  <w:txbxContent>
                    <w:p w:rsidR="00A420EF" w:rsidRPr="00B26BFE" w:rsidRDefault="00A420EF" w:rsidP="004A3222">
                      <w:pPr>
                        <w:tabs>
                          <w:tab w:val="left" w:pos="1245"/>
                        </w:tabs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A420EF" w:rsidRPr="006956EA" w:rsidRDefault="00A420EF" w:rsidP="004A3222">
                      <w:pPr>
                        <w:tabs>
                          <w:tab w:val="left" w:pos="1245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956EA">
                        <w:rPr>
                          <w:rFonts w:ascii="Tahoma" w:hAnsi="Tahoma" w:cs="Tahoma"/>
                          <w:b/>
                        </w:rPr>
                        <w:t>SECRETARIADO NACIONAL</w:t>
                      </w:r>
                    </w:p>
                    <w:p w:rsidR="004A3222" w:rsidRPr="006956EA" w:rsidRDefault="004A3222" w:rsidP="004A3222">
                      <w:pPr>
                        <w:tabs>
                          <w:tab w:val="left" w:pos="1245"/>
                        </w:tabs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 w:rsidRPr="006956EA">
                        <w:rPr>
                          <w:rFonts w:ascii="Tahoma" w:hAnsi="Tahoma" w:cs="Tahoma"/>
                          <w:b/>
                        </w:rPr>
                        <w:t xml:space="preserve">FEDERACIÓN DE SALUD </w:t>
                      </w:r>
                    </w:p>
                    <w:p w:rsidR="004A3222" w:rsidRPr="004A3222" w:rsidRDefault="004A3222" w:rsidP="004A3222">
                      <w:pPr>
                        <w:spacing w:after="0" w:line="120" w:lineRule="auto"/>
                        <w:jc w:val="center"/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</w:pPr>
                    </w:p>
                    <w:p w:rsidR="004A3222" w:rsidRPr="006956EA" w:rsidRDefault="004A3222" w:rsidP="004A3222">
                      <w:pPr>
                        <w:spacing w:after="0" w:line="240" w:lineRule="auto"/>
                        <w:jc w:val="center"/>
                        <w:rPr>
                          <w:rFonts w:ascii="Tahoma" w:hAnsi="Tahoma" w:cs="Tahoma"/>
                          <w:b/>
                          <w:sz w:val="16"/>
                          <w:szCs w:val="16"/>
                        </w:rPr>
                      </w:pPr>
                      <w:r w:rsidRPr="006956EA">
                        <w:rPr>
                          <w:rStyle w:val="blockemailnoname2"/>
                          <w:rFonts w:ascii="Tahoma" w:hAnsi="Tahoma" w:cs="Tahoma"/>
                          <w:b/>
                          <w:sz w:val="16"/>
                          <w:szCs w:val="16"/>
                        </w:rPr>
                        <w:t>intersindicalnacionalsalud@hotmail.com</w:t>
                      </w:r>
                    </w:p>
                    <w:p w:rsidR="00A420EF" w:rsidRPr="006956EA" w:rsidRDefault="00191734" w:rsidP="004A3222">
                      <w:pPr>
                        <w:spacing w:after="0" w:line="240" w:lineRule="auto"/>
                        <w:jc w:val="center"/>
                        <w:rPr>
                          <w:rStyle w:val="blockemailnoname2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</w:pPr>
                      <w:r>
                        <w:rPr>
                          <w:rStyle w:val="blockemailnoname2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  <w:t xml:space="preserve">Tenerife: </w:t>
                      </w:r>
                      <w:r w:rsidR="004A3222" w:rsidRPr="006956EA">
                        <w:rPr>
                          <w:rStyle w:val="blockemailnoname2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  <w:t>Méndez Núñez, 84, 6ª</w:t>
                      </w:r>
                      <w:r>
                        <w:rPr>
                          <w:rStyle w:val="blockemailnoname2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  <w:t xml:space="preserve"> Planta</w:t>
                      </w:r>
                      <w:r w:rsidR="004A3222" w:rsidRPr="006956EA">
                        <w:rPr>
                          <w:rStyle w:val="blockemailnoname2"/>
                          <w:rFonts w:ascii="Tahoma" w:hAnsi="Tahoma" w:cs="Tahoma"/>
                          <w:color w:val="auto"/>
                          <w:sz w:val="16"/>
                          <w:szCs w:val="16"/>
                        </w:rPr>
                        <w:t>. Santa Cruz de Tenerife. Tfno.: 922.600.036.</w:t>
                      </w:r>
                    </w:p>
                    <w:p w:rsidR="00A420EF" w:rsidRPr="006956EA" w:rsidRDefault="00191734" w:rsidP="004A3222">
                      <w:pPr>
                        <w:spacing w:after="0" w:line="240" w:lineRule="auto"/>
                        <w:jc w:val="center"/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 xml:space="preserve">Las Palmas: </w:t>
                      </w:r>
                      <w:r w:rsidR="00A420EF"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D</w:t>
                      </w:r>
                      <w:r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olores de la Rocha 47</w:t>
                      </w:r>
                      <w:r w:rsidR="004A3222"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.</w:t>
                      </w:r>
                      <w:r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 xml:space="preserve"> Planta Alta  Las Palmas de </w:t>
                      </w:r>
                      <w:r w:rsidR="004A3222"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Gran Canaria</w:t>
                      </w:r>
                      <w:r w:rsidR="00A420EF"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. Tfno.: 928.381.6</w:t>
                      </w:r>
                      <w:r w:rsidR="004A3222" w:rsidRPr="006956EA">
                        <w:rPr>
                          <w:rStyle w:val="blockemailnoname2"/>
                          <w:rFonts w:ascii="Tahoma" w:hAnsi="Tahoma" w:cs="Tahoma"/>
                          <w:sz w:val="16"/>
                          <w:szCs w:val="16"/>
                        </w:rPr>
                        <w:t>77</w:t>
                      </w:r>
                    </w:p>
                    <w:p w:rsidR="00A420EF" w:rsidRPr="00840C58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</w:p>
                    <w:p w:rsidR="00A420EF" w:rsidRPr="00840C58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</w:pPr>
                      <w:r w:rsidRPr="00840C58">
                        <w:rPr>
                          <w:rFonts w:ascii="Arial" w:hAnsi="Arial"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A420EF" w:rsidRPr="001A14B9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:rsidR="00A420EF" w:rsidRDefault="00A420EF" w:rsidP="00A420EF">
                      <w:pPr>
                        <w:tabs>
                          <w:tab w:val="left" w:pos="1245"/>
                        </w:tabs>
                        <w:jc w:val="right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B64EE">
        <w:rPr>
          <w:rFonts w:ascii="Tahoma" w:hAnsi="Tahoma" w:cs="Tahoma"/>
          <w:noProof/>
        </w:rPr>
        <w:drawing>
          <wp:anchor distT="0" distB="0" distL="114300" distR="114300" simplePos="0" relativeHeight="251656704" behindDoc="0" locked="0" layoutInCell="1" allowOverlap="1" wp14:anchorId="62853DCD" wp14:editId="2CA0CEDF">
            <wp:simplePos x="0" y="0"/>
            <wp:positionH relativeFrom="column">
              <wp:posOffset>328940</wp:posOffset>
            </wp:positionH>
            <wp:positionV relativeFrom="paragraph">
              <wp:posOffset>9525</wp:posOffset>
            </wp:positionV>
            <wp:extent cx="1142365" cy="1152525"/>
            <wp:effectExtent l="19050" t="0" r="635" b="0"/>
            <wp:wrapSquare wrapText="bothSides"/>
            <wp:docPr id="1" name="Imagen 4" descr="Logo SALUD vertic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Logo SALUD vertical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36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420EF" w:rsidRDefault="00A420EF" w:rsidP="00A420EF">
      <w:pPr>
        <w:tabs>
          <w:tab w:val="left" w:pos="1245"/>
        </w:tabs>
        <w:jc w:val="right"/>
        <w:rPr>
          <w:rFonts w:ascii="Tahoma" w:hAnsi="Tahoma" w:cs="Tahoma"/>
        </w:rPr>
      </w:pPr>
    </w:p>
    <w:p w:rsidR="00A420EF" w:rsidRDefault="00A420EF" w:rsidP="00A420EF">
      <w:pPr>
        <w:tabs>
          <w:tab w:val="left" w:pos="1245"/>
        </w:tabs>
        <w:jc w:val="right"/>
        <w:rPr>
          <w:rFonts w:ascii="Tahoma" w:hAnsi="Tahoma" w:cs="Tahoma"/>
        </w:rPr>
      </w:pPr>
    </w:p>
    <w:p w:rsidR="00A420EF" w:rsidRDefault="00A420EF" w:rsidP="00A420EF"/>
    <w:p w:rsidR="00E64BF9" w:rsidRPr="00A00E1E" w:rsidRDefault="00E64BF9" w:rsidP="00A00E1E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8"/>
          <w:szCs w:val="28"/>
        </w:rPr>
      </w:pPr>
      <w:r w:rsidRPr="00A00E1E">
        <w:rPr>
          <w:rFonts w:ascii="Arial" w:eastAsia="Times New Roman" w:hAnsi="Arial" w:cs="Arial"/>
          <w:b/>
          <w:sz w:val="28"/>
          <w:szCs w:val="28"/>
        </w:rPr>
        <w:t>INTERSINDICAL CANARIA EXIGE LA SUSPENSIÓN DE LOS SOBRESUELDO</w:t>
      </w:r>
      <w:r w:rsidR="00A00E1E">
        <w:rPr>
          <w:rFonts w:ascii="Arial" w:eastAsia="Times New Roman" w:hAnsi="Arial" w:cs="Arial"/>
          <w:b/>
          <w:sz w:val="28"/>
          <w:szCs w:val="28"/>
        </w:rPr>
        <w:t>S</w:t>
      </w:r>
      <w:r w:rsidRPr="00A00E1E">
        <w:rPr>
          <w:rFonts w:ascii="Arial" w:eastAsia="Times New Roman" w:hAnsi="Arial" w:cs="Arial"/>
          <w:b/>
          <w:sz w:val="28"/>
          <w:szCs w:val="28"/>
        </w:rPr>
        <w:t xml:space="preserve"> POR INCENTIVOS PARA LOS ALTOS CARGOS DE LA SANIDAD PÚBLICA</w:t>
      </w:r>
    </w:p>
    <w:p w:rsidR="00E64BF9" w:rsidRPr="00E64BF9" w:rsidRDefault="00E64BF9" w:rsidP="00A00E1E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</w:rPr>
      </w:pPr>
      <w:r w:rsidRPr="00E64BF9">
        <w:rPr>
          <w:rFonts w:ascii="Arial" w:eastAsia="Times New Roman" w:hAnsi="Arial" w:cs="Arial"/>
        </w:rPr>
        <w:t xml:space="preserve">A pesar de la situación límite que atraviesa la sanidad pública canaria por la prolongación y profundización de los recortes laborales y asistenciales, la Consejería de Sanidad mantiene invariable la escandalosa política retributiva hacia los altos cargos de la sanidad pública. Un Gerente, de cualquier hospital de tercer nivel o área de salud de Canarias, aparte de su asignación como tal, vuelve a recibir, anualmente, sobresueldos que alcanzan los 36.000 euros, </w:t>
      </w:r>
      <w:r w:rsidR="00A00E1E">
        <w:rPr>
          <w:rFonts w:ascii="Arial" w:eastAsia="Times New Roman" w:hAnsi="Arial" w:cs="Arial"/>
        </w:rPr>
        <w:t>percibiendo</w:t>
      </w:r>
      <w:r w:rsidRPr="00E64BF9">
        <w:rPr>
          <w:rFonts w:ascii="Arial" w:eastAsia="Times New Roman" w:hAnsi="Arial" w:cs="Arial"/>
        </w:rPr>
        <w:t xml:space="preserve"> igualmente tal “gracia” en diferentes cuantías otros cargos de la Administración sanitaria  como los directores de Gestión</w:t>
      </w:r>
      <w:r w:rsidR="00A00E1E">
        <w:rPr>
          <w:rFonts w:ascii="Arial" w:eastAsia="Times New Roman" w:hAnsi="Arial" w:cs="Arial"/>
        </w:rPr>
        <w:t>, directores Médicos</w:t>
      </w:r>
      <w:r w:rsidRPr="00E64BF9">
        <w:rPr>
          <w:rFonts w:ascii="Arial" w:eastAsia="Times New Roman" w:hAnsi="Arial" w:cs="Arial"/>
        </w:rPr>
        <w:t xml:space="preserve"> o de Recursos Humanos. Para dar cobertura legal a esta medida, el gobierno "se sacó de la manga"  una instrucción  (6/2012)  con la que quería compensar “la consecución de los objetivos asistenciales y presupuestarios, el especial rendimiento, el interés o la iniciativa en el desempeño del puesto”; conceptos que, como queda demostrado, son mendaces y absolutamente desconocidos por unos equipos directivos, los de la Consejería de Sanidad que, no es que gestionen mal, es que no gestionan, y es</w:t>
      </w:r>
      <w:r w:rsidR="00A00E1E">
        <w:rPr>
          <w:rFonts w:ascii="Arial" w:eastAsia="Times New Roman" w:hAnsi="Arial" w:cs="Arial"/>
        </w:rPr>
        <w:t>, sólo</w:t>
      </w:r>
      <w:r w:rsidRPr="00E64BF9">
        <w:rPr>
          <w:rFonts w:ascii="Arial" w:eastAsia="Times New Roman" w:hAnsi="Arial" w:cs="Arial"/>
        </w:rPr>
        <w:t xml:space="preserve"> gracias al sobresfuerzo de los trabajadores como aún se alcanza una atención sanitaria mínimamente digna pero, inevitablemente, cada día con un mayor y progresivo número de fracasos asistenciales. </w:t>
      </w:r>
    </w:p>
    <w:p w:rsidR="00E64BF9" w:rsidRPr="00E64BF9" w:rsidRDefault="00E64BF9" w:rsidP="00A00E1E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</w:rPr>
      </w:pPr>
      <w:r w:rsidRPr="00E64BF9">
        <w:rPr>
          <w:rFonts w:ascii="Arial" w:eastAsia="Times New Roman" w:hAnsi="Arial" w:cs="Arial"/>
        </w:rPr>
        <w:t>Con tales emolumentos, no es de extrañar que los equipos directivos, unos tras otros, se afanen a diario en la tarea de seguir cerrando servicios asistenciales, recortando en gasto farmacéutico, dejand</w:t>
      </w:r>
      <w:r w:rsidR="00A00E1E">
        <w:rPr>
          <w:rFonts w:ascii="Arial" w:eastAsia="Times New Roman" w:hAnsi="Arial" w:cs="Arial"/>
        </w:rPr>
        <w:t>o de contratar personal en unas</w:t>
      </w:r>
      <w:r w:rsidRPr="00E64BF9">
        <w:rPr>
          <w:rFonts w:ascii="Arial" w:eastAsia="Times New Roman" w:hAnsi="Arial" w:cs="Arial"/>
        </w:rPr>
        <w:t xml:space="preserve"> ya más que esquilmadas plantillas, aumentando las cargas de trabajo hasta niveles esclavistas y recortando en derechos sociales. </w:t>
      </w:r>
    </w:p>
    <w:p w:rsidR="00E64BF9" w:rsidRPr="00E64BF9" w:rsidRDefault="00E64BF9" w:rsidP="00A00E1E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</w:rPr>
      </w:pPr>
      <w:r w:rsidRPr="00E64BF9">
        <w:rPr>
          <w:rFonts w:ascii="Arial" w:eastAsia="Times New Roman" w:hAnsi="Arial" w:cs="Arial"/>
        </w:rPr>
        <w:t xml:space="preserve">Ahora, los profesionales sanitarios vuelven a ser objeto de una nueva vuelta de tuerca con nuevos recortes de plantilla y la no sustitución de bajas por enfermedad, vacaciones o permisos. </w:t>
      </w:r>
    </w:p>
    <w:p w:rsidR="00E64BF9" w:rsidRPr="00E64BF9" w:rsidRDefault="00E64BF9" w:rsidP="00A00E1E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</w:rPr>
      </w:pPr>
      <w:r w:rsidRPr="00E64BF9">
        <w:rPr>
          <w:rFonts w:ascii="Arial" w:eastAsia="Times New Roman" w:hAnsi="Arial" w:cs="Arial"/>
        </w:rPr>
        <w:t>Además, frente a tantos años de recortes y carencias, el Servicio Canario de Salud insiste en mantener, e incluso aumentar, su séquito de cargos de confianza y puestos funcionales innecesarios para la marcha de los servicios sanitarios, aparte d</w:t>
      </w:r>
      <w:r w:rsidR="00A00E1E">
        <w:rPr>
          <w:rFonts w:ascii="Arial" w:eastAsia="Times New Roman" w:hAnsi="Arial" w:cs="Arial"/>
        </w:rPr>
        <w:t>e un grave dispendio para las ar</w:t>
      </w:r>
      <w:r w:rsidRPr="00E64BF9">
        <w:rPr>
          <w:rFonts w:ascii="Arial" w:eastAsia="Times New Roman" w:hAnsi="Arial" w:cs="Arial"/>
        </w:rPr>
        <w:t>cas públicas. La petición hecha a la Consejería y al Gobierno para que este innecesario derroche de dinero público cesase, ha caído también</w:t>
      </w:r>
      <w:r w:rsidR="00A00E1E">
        <w:rPr>
          <w:rFonts w:ascii="Arial" w:eastAsia="Times New Roman" w:hAnsi="Arial" w:cs="Arial"/>
        </w:rPr>
        <w:t>,</w:t>
      </w:r>
      <w:r w:rsidRPr="00E64BF9">
        <w:rPr>
          <w:rFonts w:ascii="Arial" w:eastAsia="Times New Roman" w:hAnsi="Arial" w:cs="Arial"/>
        </w:rPr>
        <w:t xml:space="preserve"> como otras propuestas</w:t>
      </w:r>
      <w:r w:rsidR="00A00E1E">
        <w:rPr>
          <w:rFonts w:ascii="Arial" w:eastAsia="Times New Roman" w:hAnsi="Arial" w:cs="Arial"/>
        </w:rPr>
        <w:t>,</w:t>
      </w:r>
      <w:r w:rsidRPr="00E64BF9">
        <w:rPr>
          <w:rFonts w:ascii="Arial" w:eastAsia="Times New Roman" w:hAnsi="Arial" w:cs="Arial"/>
        </w:rPr>
        <w:t xml:space="preserve"> en saco roto. Paralelamente a este dispendio, y en el otro lado de la balanza, continúa burlando el cumplimiento de la sentencia judicial por la que viene obligada a abonar a los trabajadores la parte proporcional de la paga de los incentivos correspondientes al año 2011. Pero además, el gobierno y su Consejería se niegan igualmente a devolver la parte proporc</w:t>
      </w:r>
      <w:r w:rsidR="00A00E1E">
        <w:rPr>
          <w:rFonts w:ascii="Arial" w:eastAsia="Times New Roman" w:hAnsi="Arial" w:cs="Arial"/>
        </w:rPr>
        <w:t>ional de la paga extra de 2012 d</w:t>
      </w:r>
      <w:r w:rsidRPr="00E64BF9">
        <w:rPr>
          <w:rFonts w:ascii="Arial" w:eastAsia="Times New Roman" w:hAnsi="Arial" w:cs="Arial"/>
        </w:rPr>
        <w:t xml:space="preserve">etraída también de forma ilegal, sin olvidar también dentro de esta política salvaje de recortes y engaños, la suspensión unilateral de conceptos retributivos como la carrera profesional. </w:t>
      </w:r>
    </w:p>
    <w:p w:rsidR="00E64BF9" w:rsidRDefault="00E64BF9" w:rsidP="00A00E1E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</w:rPr>
      </w:pPr>
      <w:r w:rsidRPr="00E64BF9">
        <w:rPr>
          <w:rFonts w:ascii="Arial" w:eastAsia="Times New Roman" w:hAnsi="Arial" w:cs="Arial"/>
        </w:rPr>
        <w:t xml:space="preserve">Desde </w:t>
      </w:r>
      <w:proofErr w:type="spellStart"/>
      <w:r w:rsidRPr="00E64BF9">
        <w:rPr>
          <w:rFonts w:ascii="Arial" w:eastAsia="Times New Roman" w:hAnsi="Arial" w:cs="Arial"/>
        </w:rPr>
        <w:t>Intersindical</w:t>
      </w:r>
      <w:proofErr w:type="spellEnd"/>
      <w:r w:rsidRPr="00E64BF9">
        <w:rPr>
          <w:rFonts w:ascii="Arial" w:eastAsia="Times New Roman" w:hAnsi="Arial" w:cs="Arial"/>
        </w:rPr>
        <w:t xml:space="preserve"> Canaria exigimos queden en suspenso las asignaciones previstas por la Instrucción número 6/2012 del Director del Servicio Canario de la Salud, entendiendo que constituye un sistema para dilapidar dinero público, con el que se está premiando y fomentando la más absoluta incompetencia a la hora de abordar un Servicio que constituye un derecho fundamental de la ciudadanía. </w:t>
      </w:r>
    </w:p>
    <w:p w:rsidR="00A00E1E" w:rsidRDefault="00A00E1E" w:rsidP="00B27861">
      <w:pPr>
        <w:spacing w:before="100" w:beforeAutospacing="1" w:after="100" w:afterAutospacing="1" w:line="240" w:lineRule="auto"/>
        <w:ind w:firstLine="708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Canarias, 17 de agosto de 2016</w:t>
      </w:r>
      <w:bookmarkStart w:id="0" w:name="_GoBack"/>
      <w:bookmarkEnd w:id="0"/>
    </w:p>
    <w:p w:rsidR="00A00E1E" w:rsidRDefault="00A00E1E" w:rsidP="00A00E1E">
      <w:pPr>
        <w:spacing w:after="0" w:line="240" w:lineRule="auto"/>
        <w:ind w:firstLine="708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Jaime Bethencourt Rodríguez</w:t>
      </w:r>
    </w:p>
    <w:p w:rsidR="00A00E1E" w:rsidRPr="00E64BF9" w:rsidRDefault="00A00E1E" w:rsidP="00A00E1E">
      <w:pPr>
        <w:spacing w:after="0" w:line="240" w:lineRule="auto"/>
        <w:ind w:firstLine="708"/>
        <w:jc w:val="center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Secretariado Nacional de Salud</w:t>
      </w:r>
    </w:p>
    <w:p w:rsidR="00E64BF9" w:rsidRPr="00E64BF9" w:rsidRDefault="00B27861" w:rsidP="00A00E1E">
      <w:pPr>
        <w:spacing w:after="0" w:line="240" w:lineRule="auto"/>
        <w:rPr>
          <w:rFonts w:ascii="Arial" w:hAnsi="Arial" w:cs="Arial"/>
        </w:rPr>
      </w:pPr>
      <w:r>
        <w:rPr>
          <w:rFonts w:ascii="Times New Roman" w:hAnsi="Times New Roman" w:cs="Times New Roman"/>
          <w:sz w:val="24"/>
          <w:szCs w:val="24"/>
          <w:lang w:eastAsia="en-US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36pt;margin-top:11.35pt;width:588.75pt;height:86.05pt;z-index:-251657728">
            <v:imagedata r:id="rId6" o:title=""/>
          </v:shape>
          <o:OLEObject Type="Embed" ProgID="CorelPHOTOPAINT.Image.14" ShapeID="_x0000_s1027" DrawAspect="Content" ObjectID="_1532943969" r:id="rId7"/>
        </w:object>
      </w:r>
    </w:p>
    <w:p w:rsidR="00D21FFE" w:rsidRDefault="00D21FFE" w:rsidP="005363EB">
      <w:pPr>
        <w:jc w:val="center"/>
        <w:rPr>
          <w:rFonts w:ascii="Arial" w:hAnsi="Arial"/>
          <w:b/>
          <w:i/>
          <w:sz w:val="16"/>
          <w:szCs w:val="16"/>
        </w:rPr>
      </w:pPr>
    </w:p>
    <w:p w:rsidR="008F3CBE" w:rsidRDefault="00A420EF" w:rsidP="00D21FFE">
      <w:pPr>
        <w:jc w:val="center"/>
      </w:pPr>
      <w:r w:rsidRPr="00233A61">
        <w:rPr>
          <w:rFonts w:ascii="Arial" w:hAnsi="Arial"/>
          <w:b/>
          <w:i/>
          <w:sz w:val="16"/>
          <w:szCs w:val="16"/>
        </w:rPr>
        <w:t>-Organización No Gubernamental para la protección de los derechos laborales y asistenciales de la Sanida</w:t>
      </w:r>
      <w:r>
        <w:rPr>
          <w:rFonts w:ascii="Arial" w:hAnsi="Arial"/>
          <w:b/>
          <w:i/>
          <w:sz w:val="16"/>
          <w:szCs w:val="16"/>
        </w:rPr>
        <w:t>d</w:t>
      </w:r>
    </w:p>
    <w:sectPr w:rsidR="008F3CBE" w:rsidSect="00D21F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A7C4C"/>
    <w:multiLevelType w:val="hybridMultilevel"/>
    <w:tmpl w:val="A49473D8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20EF"/>
    <w:rsid w:val="00056820"/>
    <w:rsid w:val="000D1C9A"/>
    <w:rsid w:val="000F5BD5"/>
    <w:rsid w:val="00191734"/>
    <w:rsid w:val="0037318A"/>
    <w:rsid w:val="004A3222"/>
    <w:rsid w:val="005363EB"/>
    <w:rsid w:val="00611EBB"/>
    <w:rsid w:val="00635B0F"/>
    <w:rsid w:val="006956EA"/>
    <w:rsid w:val="00717379"/>
    <w:rsid w:val="00761A82"/>
    <w:rsid w:val="007628E4"/>
    <w:rsid w:val="00783688"/>
    <w:rsid w:val="007B3904"/>
    <w:rsid w:val="00897FC3"/>
    <w:rsid w:val="008F3CBE"/>
    <w:rsid w:val="00983A17"/>
    <w:rsid w:val="009A389F"/>
    <w:rsid w:val="00A00E1E"/>
    <w:rsid w:val="00A420EF"/>
    <w:rsid w:val="00B04AEC"/>
    <w:rsid w:val="00B23382"/>
    <w:rsid w:val="00B27861"/>
    <w:rsid w:val="00B27EC2"/>
    <w:rsid w:val="00C2485F"/>
    <w:rsid w:val="00CA22BE"/>
    <w:rsid w:val="00CB64EE"/>
    <w:rsid w:val="00D21FFE"/>
    <w:rsid w:val="00D369AB"/>
    <w:rsid w:val="00E3294F"/>
    <w:rsid w:val="00E64BF9"/>
    <w:rsid w:val="00F54BC1"/>
    <w:rsid w:val="00F94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B3D036C"/>
  <w15:docId w15:val="{9DCC938C-A09F-4BDF-BA40-E7FAD5AE4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D1C9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A420E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ockemailnoname2">
    <w:name w:val="blockemailnoname2"/>
    <w:basedOn w:val="Fuentedeprrafopredeter"/>
    <w:rsid w:val="00A420EF"/>
    <w:rPr>
      <w:rFonts w:ascii="Times New Roman" w:hAnsi="Times New Roman" w:cs="Times New Roman" w:hint="default"/>
      <w:color w:val="444444"/>
    </w:rPr>
  </w:style>
  <w:style w:type="paragraph" w:styleId="Piedepgina">
    <w:name w:val="footer"/>
    <w:basedOn w:val="Normal"/>
    <w:link w:val="PiedepginaCar"/>
    <w:rsid w:val="00A420EF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PiedepginaCar">
    <w:name w:val="Pie de página Car"/>
    <w:basedOn w:val="Fuentedeprrafopredeter"/>
    <w:link w:val="Piedepgina"/>
    <w:rsid w:val="00A420EF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paragraph" w:customStyle="1" w:styleId="Default">
    <w:name w:val="Default"/>
    <w:rsid w:val="00B04AEC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paragraph" w:customStyle="1" w:styleId="Standard">
    <w:name w:val="Standard"/>
    <w:rsid w:val="00D369AB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vnculo">
    <w:name w:val="Hyperlink"/>
    <w:basedOn w:val="Fuentedeprrafopredeter"/>
    <w:uiPriority w:val="99"/>
    <w:unhideWhenUsed/>
    <w:rsid w:val="00F54BC1"/>
    <w:rPr>
      <w:color w:val="0000FF" w:themeColor="hyperlink"/>
      <w:u w:val="single"/>
    </w:rPr>
  </w:style>
  <w:style w:type="paragraph" w:customStyle="1" w:styleId="ParaAttribute2">
    <w:name w:val="ParaAttribute2"/>
    <w:rsid w:val="00983A17"/>
    <w:pPr>
      <w:widowControl w:val="0"/>
      <w:autoSpaceDN w:val="0"/>
      <w:spacing w:after="0" w:line="240" w:lineRule="auto"/>
      <w:jc w:val="center"/>
      <w:textAlignment w:val="baseline"/>
    </w:pPr>
    <w:rPr>
      <w:rFonts w:ascii="Calibri" w:eastAsia="Calibri" w:hAnsi="Calibri" w:cs="Arial"/>
      <w:lang w:eastAsia="en-US"/>
    </w:rPr>
  </w:style>
  <w:style w:type="paragraph" w:customStyle="1" w:styleId="ParaAttribute3">
    <w:name w:val="ParaAttribute3"/>
    <w:rsid w:val="00983A17"/>
    <w:pPr>
      <w:widowControl w:val="0"/>
      <w:autoSpaceDN w:val="0"/>
      <w:spacing w:after="0" w:line="240" w:lineRule="auto"/>
      <w:ind w:firstLine="708"/>
      <w:jc w:val="both"/>
      <w:textAlignment w:val="baseline"/>
    </w:pPr>
    <w:rPr>
      <w:rFonts w:ascii="Calibri" w:eastAsia="Calibri" w:hAnsi="Calibri" w:cs="Arial"/>
      <w:lang w:eastAsia="en-US"/>
    </w:rPr>
  </w:style>
  <w:style w:type="paragraph" w:customStyle="1" w:styleId="ParaAttribute1">
    <w:name w:val="ParaAttribute1"/>
    <w:rsid w:val="00983A17"/>
    <w:pPr>
      <w:widowControl w:val="0"/>
      <w:autoSpaceDN w:val="0"/>
      <w:spacing w:after="0" w:line="240" w:lineRule="auto"/>
      <w:jc w:val="both"/>
      <w:textAlignment w:val="baseline"/>
    </w:pPr>
    <w:rPr>
      <w:rFonts w:ascii="Calibri" w:eastAsia="Calibri" w:hAnsi="Calibri" w:cs="Arial"/>
      <w:lang w:eastAsia="en-US"/>
    </w:rPr>
  </w:style>
  <w:style w:type="character" w:customStyle="1" w:styleId="CharAttribute3">
    <w:name w:val="CharAttribute3"/>
    <w:rsid w:val="00983A17"/>
    <w:rPr>
      <w:rFonts w:ascii="Times New Roman" w:eastAsia="Times New Roman" w:hAnsi="Times New Roman"/>
      <w:i/>
      <w:sz w:val="2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48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48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75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556</Words>
  <Characters>3063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bernardo</cp:lastModifiedBy>
  <cp:revision>5</cp:revision>
  <cp:lastPrinted>2016-08-08T08:26:00Z</cp:lastPrinted>
  <dcterms:created xsi:type="dcterms:W3CDTF">2016-08-17T09:43:00Z</dcterms:created>
  <dcterms:modified xsi:type="dcterms:W3CDTF">2016-08-17T12:00:00Z</dcterms:modified>
</cp:coreProperties>
</file>