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0EF" w:rsidRPr="00233A61" w:rsidRDefault="00A420EF" w:rsidP="00A420EF">
      <w:pPr>
        <w:pStyle w:val="Piedepgina"/>
        <w:ind w:left="708"/>
        <w:jc w:val="center"/>
        <w:rPr>
          <w:rFonts w:ascii="Arial" w:hAnsi="Arial"/>
          <w:i/>
          <w:sz w:val="16"/>
          <w:szCs w:val="16"/>
        </w:rPr>
      </w:pPr>
    </w:p>
    <w:p w:rsidR="00A420EF" w:rsidRDefault="00191734" w:rsidP="00A420EF">
      <w:pPr>
        <w:tabs>
          <w:tab w:val="left" w:pos="1245"/>
        </w:tabs>
        <w:jc w:val="right"/>
        <w:rPr>
          <w:rFonts w:ascii="Tahoma" w:hAnsi="Tahoma" w:cs="Tahoma"/>
        </w:rPr>
      </w:pPr>
      <w:r>
        <w:rPr>
          <w:noProof/>
          <w:sz w:val="24"/>
          <w:szCs w:val="24"/>
        </w:rPr>
        <mc:AlternateContent>
          <mc:Choice Requires="wps">
            <w:drawing>
              <wp:anchor distT="0" distB="0" distL="114300" distR="114300" simplePos="0" relativeHeight="251657728" behindDoc="0" locked="0" layoutInCell="1" allowOverlap="1" wp14:anchorId="3DDB1CD5" wp14:editId="19EDDE0A">
                <wp:simplePos x="0" y="0"/>
                <wp:positionH relativeFrom="margin">
                  <wp:align>right</wp:align>
                </wp:positionH>
                <wp:positionV relativeFrom="paragraph">
                  <wp:posOffset>6985</wp:posOffset>
                </wp:positionV>
                <wp:extent cx="4895850" cy="1143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0EF" w:rsidRPr="00B26BFE" w:rsidRDefault="00A420EF" w:rsidP="004A3222">
                            <w:pPr>
                              <w:tabs>
                                <w:tab w:val="left" w:pos="1245"/>
                              </w:tabs>
                              <w:spacing w:after="0" w:line="240" w:lineRule="auto"/>
                              <w:jc w:val="center"/>
                              <w:rPr>
                                <w:rFonts w:ascii="Arial" w:hAnsi="Arial" w:cs="Arial"/>
                                <w:b/>
                              </w:rPr>
                            </w:pPr>
                          </w:p>
                          <w:p w:rsidR="00A420EF" w:rsidRPr="006956EA" w:rsidRDefault="00A420EF" w:rsidP="004A3222">
                            <w:pPr>
                              <w:tabs>
                                <w:tab w:val="left" w:pos="1245"/>
                              </w:tabs>
                              <w:spacing w:after="0" w:line="240" w:lineRule="auto"/>
                              <w:jc w:val="center"/>
                              <w:rPr>
                                <w:rFonts w:ascii="Tahoma" w:hAnsi="Tahoma" w:cs="Tahoma"/>
                                <w:b/>
                              </w:rPr>
                            </w:pPr>
                            <w:r w:rsidRPr="006956EA">
                              <w:rPr>
                                <w:rFonts w:ascii="Tahoma" w:hAnsi="Tahoma" w:cs="Tahoma"/>
                                <w:b/>
                              </w:rPr>
                              <w:t>SECRETARIADO NACIONAL</w:t>
                            </w:r>
                          </w:p>
                          <w:p w:rsidR="004A3222" w:rsidRPr="006956EA" w:rsidRDefault="004A3222" w:rsidP="004A3222">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4A3222" w:rsidRPr="004A3222" w:rsidRDefault="004A3222" w:rsidP="004A3222">
                            <w:pPr>
                              <w:spacing w:after="0" w:line="120" w:lineRule="auto"/>
                              <w:jc w:val="center"/>
                              <w:rPr>
                                <w:rStyle w:val="blockemailnoname2"/>
                                <w:rFonts w:ascii="Tahoma" w:hAnsi="Tahoma" w:cs="Tahoma"/>
                                <w:sz w:val="16"/>
                                <w:szCs w:val="16"/>
                              </w:rPr>
                            </w:pPr>
                          </w:p>
                          <w:p w:rsidR="004A3222" w:rsidRPr="006956EA" w:rsidRDefault="004A3222" w:rsidP="004A3222">
                            <w:pPr>
                              <w:spacing w:after="0" w:line="240" w:lineRule="auto"/>
                              <w:jc w:val="center"/>
                              <w:rPr>
                                <w:rFonts w:ascii="Tahoma" w:hAnsi="Tahoma" w:cs="Tahoma"/>
                                <w:b/>
                                <w:sz w:val="16"/>
                                <w:szCs w:val="16"/>
                              </w:rPr>
                            </w:pPr>
                            <w:r w:rsidRPr="006956EA">
                              <w:rPr>
                                <w:rStyle w:val="blockemailnoname2"/>
                                <w:rFonts w:ascii="Tahoma" w:hAnsi="Tahoma" w:cs="Tahoma"/>
                                <w:b/>
                                <w:sz w:val="16"/>
                                <w:szCs w:val="16"/>
                              </w:rPr>
                              <w:t>intersindicalnacionalsalud@hotmail.com</w:t>
                            </w:r>
                          </w:p>
                          <w:p w:rsidR="00A420EF" w:rsidRPr="006956EA" w:rsidRDefault="00191734" w:rsidP="004A3222">
                            <w:pPr>
                              <w:spacing w:after="0" w:line="240" w:lineRule="auto"/>
                              <w:jc w:val="center"/>
                              <w:rPr>
                                <w:rStyle w:val="blockemailnoname2"/>
                                <w:rFonts w:ascii="Tahoma" w:hAnsi="Tahoma" w:cs="Tahoma"/>
                                <w:color w:val="auto"/>
                                <w:sz w:val="16"/>
                                <w:szCs w:val="16"/>
                              </w:rPr>
                            </w:pPr>
                            <w:r>
                              <w:rPr>
                                <w:rStyle w:val="blockemailnoname2"/>
                                <w:rFonts w:ascii="Tahoma" w:hAnsi="Tahoma" w:cs="Tahoma"/>
                                <w:color w:val="auto"/>
                                <w:sz w:val="16"/>
                                <w:szCs w:val="16"/>
                              </w:rPr>
                              <w:t xml:space="preserve">Tenerife: </w:t>
                            </w:r>
                            <w:r w:rsidR="004A3222" w:rsidRPr="006956EA">
                              <w:rPr>
                                <w:rStyle w:val="blockemailnoname2"/>
                                <w:rFonts w:ascii="Tahoma" w:hAnsi="Tahoma" w:cs="Tahoma"/>
                                <w:color w:val="auto"/>
                                <w:sz w:val="16"/>
                                <w:szCs w:val="16"/>
                              </w:rPr>
                              <w:t>Méndez Núñez, 84, 6ª</w:t>
                            </w:r>
                            <w:r>
                              <w:rPr>
                                <w:rStyle w:val="blockemailnoname2"/>
                                <w:rFonts w:ascii="Tahoma" w:hAnsi="Tahoma" w:cs="Tahoma"/>
                                <w:color w:val="auto"/>
                                <w:sz w:val="16"/>
                                <w:szCs w:val="16"/>
                              </w:rPr>
                              <w:t xml:space="preserve"> Planta</w:t>
                            </w:r>
                            <w:r w:rsidR="004A3222" w:rsidRPr="006956EA">
                              <w:rPr>
                                <w:rStyle w:val="blockemailnoname2"/>
                                <w:rFonts w:ascii="Tahoma" w:hAnsi="Tahoma" w:cs="Tahoma"/>
                                <w:color w:val="auto"/>
                                <w:sz w:val="16"/>
                                <w:szCs w:val="16"/>
                              </w:rPr>
                              <w:t>. Santa Cruz de Tenerife. Tfno.: 922.600.036.</w:t>
                            </w:r>
                          </w:p>
                          <w:p w:rsidR="00A420EF" w:rsidRPr="006956EA" w:rsidRDefault="00191734" w:rsidP="004A3222">
                            <w:pPr>
                              <w:spacing w:after="0" w:line="240" w:lineRule="auto"/>
                              <w:jc w:val="center"/>
                              <w:rPr>
                                <w:rStyle w:val="blockemailnoname2"/>
                                <w:rFonts w:ascii="Tahoma" w:hAnsi="Tahoma" w:cs="Tahoma"/>
                                <w:sz w:val="16"/>
                                <w:szCs w:val="16"/>
                              </w:rPr>
                            </w:pPr>
                            <w:r>
                              <w:rPr>
                                <w:rStyle w:val="blockemailnoname2"/>
                                <w:rFonts w:ascii="Tahoma" w:hAnsi="Tahoma" w:cs="Tahoma"/>
                                <w:sz w:val="16"/>
                                <w:szCs w:val="16"/>
                              </w:rPr>
                              <w:t xml:space="preserve">Las Palmas: </w:t>
                            </w:r>
                            <w:r w:rsidR="00A420EF" w:rsidRPr="006956EA">
                              <w:rPr>
                                <w:rStyle w:val="blockemailnoname2"/>
                                <w:rFonts w:ascii="Tahoma" w:hAnsi="Tahoma" w:cs="Tahoma"/>
                                <w:sz w:val="16"/>
                                <w:szCs w:val="16"/>
                              </w:rPr>
                              <w:t>D</w:t>
                            </w:r>
                            <w:r>
                              <w:rPr>
                                <w:rStyle w:val="blockemailnoname2"/>
                                <w:rFonts w:ascii="Tahoma" w:hAnsi="Tahoma" w:cs="Tahoma"/>
                                <w:sz w:val="16"/>
                                <w:szCs w:val="16"/>
                              </w:rPr>
                              <w:t>olores de la Rocha 47</w:t>
                            </w:r>
                            <w:r w:rsidR="004A3222" w:rsidRPr="006956EA">
                              <w:rPr>
                                <w:rStyle w:val="blockemailnoname2"/>
                                <w:rFonts w:ascii="Tahoma" w:hAnsi="Tahoma" w:cs="Tahoma"/>
                                <w:sz w:val="16"/>
                                <w:szCs w:val="16"/>
                              </w:rPr>
                              <w:t>.</w:t>
                            </w:r>
                            <w:r>
                              <w:rPr>
                                <w:rStyle w:val="blockemailnoname2"/>
                                <w:rFonts w:ascii="Tahoma" w:hAnsi="Tahoma" w:cs="Tahoma"/>
                                <w:sz w:val="16"/>
                                <w:szCs w:val="16"/>
                              </w:rPr>
                              <w:t xml:space="preserve"> Planta Alta  Las Palmas de </w:t>
                            </w:r>
                            <w:r w:rsidR="004A3222" w:rsidRPr="006956EA">
                              <w:rPr>
                                <w:rStyle w:val="blockemailnoname2"/>
                                <w:rFonts w:ascii="Tahoma" w:hAnsi="Tahoma" w:cs="Tahoma"/>
                                <w:sz w:val="16"/>
                                <w:szCs w:val="16"/>
                              </w:rPr>
                              <w:t>Gran Canaria</w:t>
                            </w:r>
                            <w:r w:rsidR="00A420EF" w:rsidRPr="006956EA">
                              <w:rPr>
                                <w:rStyle w:val="blockemailnoname2"/>
                                <w:rFonts w:ascii="Tahoma" w:hAnsi="Tahoma" w:cs="Tahoma"/>
                                <w:sz w:val="16"/>
                                <w:szCs w:val="16"/>
                              </w:rPr>
                              <w:t>. Tfno.: 928.381.6</w:t>
                            </w:r>
                            <w:r w:rsidR="004A3222" w:rsidRPr="006956EA">
                              <w:rPr>
                                <w:rStyle w:val="blockemailnoname2"/>
                                <w:rFonts w:ascii="Tahoma" w:hAnsi="Tahoma" w:cs="Tahoma"/>
                                <w:sz w:val="16"/>
                                <w:szCs w:val="16"/>
                              </w:rPr>
                              <w:t>77</w:t>
                            </w:r>
                          </w:p>
                          <w:p w:rsidR="00A420EF" w:rsidRPr="00840C58" w:rsidRDefault="00A420EF" w:rsidP="00A420EF">
                            <w:pPr>
                              <w:tabs>
                                <w:tab w:val="left" w:pos="1245"/>
                              </w:tabs>
                              <w:jc w:val="right"/>
                              <w:rPr>
                                <w:rFonts w:ascii="Arial" w:hAnsi="Arial" w:cs="Arial"/>
                                <w:i/>
                                <w:sz w:val="24"/>
                                <w:szCs w:val="24"/>
                              </w:rPr>
                            </w:pPr>
                          </w:p>
                          <w:p w:rsidR="00A420EF" w:rsidRPr="00840C58" w:rsidRDefault="00A420EF"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A420EF" w:rsidRPr="001A14B9" w:rsidRDefault="00A420EF" w:rsidP="00A420EF">
                            <w:pPr>
                              <w:tabs>
                                <w:tab w:val="left" w:pos="1245"/>
                              </w:tabs>
                              <w:jc w:val="right"/>
                              <w:rPr>
                                <w:rFonts w:ascii="Arial" w:hAnsi="Arial" w:cs="Arial"/>
                              </w:rPr>
                            </w:pPr>
                          </w:p>
                          <w:p w:rsidR="00A420EF" w:rsidRDefault="00A420EF" w:rsidP="00A420EF">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B1CD5" id="_x0000_t202" coordsize="21600,21600" o:spt="202" path="m,l,21600r21600,l21600,xe">
                <v:stroke joinstyle="miter"/>
                <v:path gradientshapeok="t" o:connecttype="rect"/>
              </v:shapetype>
              <v:shape id="Text Box 2" o:spid="_x0000_s1026" type="#_x0000_t202" style="position:absolute;left:0;text-align:left;margin-left:334.3pt;margin-top:.55pt;width:385.5pt;height:90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" stroked="f">
                <v:textbox>
                  <w:txbxContent>
                    <w:p w:rsidR="00A420EF" w:rsidRPr="00B26BFE" w:rsidRDefault="00A420EF" w:rsidP="004A3222">
                      <w:pPr>
                        <w:tabs>
                          <w:tab w:val="left" w:pos="1245"/>
                        </w:tabs>
                        <w:spacing w:after="0" w:line="240" w:lineRule="auto"/>
                        <w:jc w:val="center"/>
                        <w:rPr>
                          <w:rFonts w:ascii="Arial" w:hAnsi="Arial" w:cs="Arial"/>
                          <w:b/>
                        </w:rPr>
                      </w:pPr>
                    </w:p>
                    <w:p w:rsidR="00A420EF" w:rsidRPr="006956EA" w:rsidRDefault="00A420EF" w:rsidP="004A3222">
                      <w:pPr>
                        <w:tabs>
                          <w:tab w:val="left" w:pos="1245"/>
                        </w:tabs>
                        <w:spacing w:after="0" w:line="240" w:lineRule="auto"/>
                        <w:jc w:val="center"/>
                        <w:rPr>
                          <w:rFonts w:ascii="Tahoma" w:hAnsi="Tahoma" w:cs="Tahoma"/>
                          <w:b/>
                        </w:rPr>
                      </w:pPr>
                      <w:r w:rsidRPr="006956EA">
                        <w:rPr>
                          <w:rFonts w:ascii="Tahoma" w:hAnsi="Tahoma" w:cs="Tahoma"/>
                          <w:b/>
                        </w:rPr>
                        <w:t>SECRETARIADO NACIONAL</w:t>
                      </w:r>
                    </w:p>
                    <w:p w:rsidR="004A3222" w:rsidRPr="006956EA" w:rsidRDefault="004A3222" w:rsidP="004A3222">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4A3222" w:rsidRPr="004A3222" w:rsidRDefault="004A3222" w:rsidP="004A3222">
                      <w:pPr>
                        <w:spacing w:after="0" w:line="120" w:lineRule="auto"/>
                        <w:jc w:val="center"/>
                        <w:rPr>
                          <w:rStyle w:val="blockemailnoname2"/>
                          <w:rFonts w:ascii="Tahoma" w:hAnsi="Tahoma" w:cs="Tahoma"/>
                          <w:sz w:val="16"/>
                          <w:szCs w:val="16"/>
                        </w:rPr>
                      </w:pPr>
                    </w:p>
                    <w:p w:rsidR="004A3222" w:rsidRPr="006956EA" w:rsidRDefault="004A3222" w:rsidP="004A3222">
                      <w:pPr>
                        <w:spacing w:after="0" w:line="240" w:lineRule="auto"/>
                        <w:jc w:val="center"/>
                        <w:rPr>
                          <w:rFonts w:ascii="Tahoma" w:hAnsi="Tahoma" w:cs="Tahoma"/>
                          <w:b/>
                          <w:sz w:val="16"/>
                          <w:szCs w:val="16"/>
                        </w:rPr>
                      </w:pPr>
                      <w:r w:rsidRPr="006956EA">
                        <w:rPr>
                          <w:rStyle w:val="blockemailnoname2"/>
                          <w:rFonts w:ascii="Tahoma" w:hAnsi="Tahoma" w:cs="Tahoma"/>
                          <w:b/>
                          <w:sz w:val="16"/>
                          <w:szCs w:val="16"/>
                        </w:rPr>
                        <w:t>intersindicalnacionalsalud@hotmail.com</w:t>
                      </w:r>
                    </w:p>
                    <w:p w:rsidR="00A420EF" w:rsidRPr="006956EA" w:rsidRDefault="00191734" w:rsidP="004A3222">
                      <w:pPr>
                        <w:spacing w:after="0" w:line="240" w:lineRule="auto"/>
                        <w:jc w:val="center"/>
                        <w:rPr>
                          <w:rStyle w:val="blockemailnoname2"/>
                          <w:rFonts w:ascii="Tahoma" w:hAnsi="Tahoma" w:cs="Tahoma"/>
                          <w:color w:val="auto"/>
                          <w:sz w:val="16"/>
                          <w:szCs w:val="16"/>
                        </w:rPr>
                      </w:pPr>
                      <w:r>
                        <w:rPr>
                          <w:rStyle w:val="blockemailnoname2"/>
                          <w:rFonts w:ascii="Tahoma" w:hAnsi="Tahoma" w:cs="Tahoma"/>
                          <w:color w:val="auto"/>
                          <w:sz w:val="16"/>
                          <w:szCs w:val="16"/>
                        </w:rPr>
                        <w:t xml:space="preserve">Tenerife: </w:t>
                      </w:r>
                      <w:r w:rsidR="004A3222" w:rsidRPr="006956EA">
                        <w:rPr>
                          <w:rStyle w:val="blockemailnoname2"/>
                          <w:rFonts w:ascii="Tahoma" w:hAnsi="Tahoma" w:cs="Tahoma"/>
                          <w:color w:val="auto"/>
                          <w:sz w:val="16"/>
                          <w:szCs w:val="16"/>
                        </w:rPr>
                        <w:t>Méndez Núñez, 84, 6ª</w:t>
                      </w:r>
                      <w:r>
                        <w:rPr>
                          <w:rStyle w:val="blockemailnoname2"/>
                          <w:rFonts w:ascii="Tahoma" w:hAnsi="Tahoma" w:cs="Tahoma"/>
                          <w:color w:val="auto"/>
                          <w:sz w:val="16"/>
                          <w:szCs w:val="16"/>
                        </w:rPr>
                        <w:t xml:space="preserve"> Planta</w:t>
                      </w:r>
                      <w:r w:rsidR="004A3222" w:rsidRPr="006956EA">
                        <w:rPr>
                          <w:rStyle w:val="blockemailnoname2"/>
                          <w:rFonts w:ascii="Tahoma" w:hAnsi="Tahoma" w:cs="Tahoma"/>
                          <w:color w:val="auto"/>
                          <w:sz w:val="16"/>
                          <w:szCs w:val="16"/>
                        </w:rPr>
                        <w:t>. Santa Cruz de Tenerife. Tfno.: 922.600.036.</w:t>
                      </w:r>
                    </w:p>
                    <w:p w:rsidR="00A420EF" w:rsidRPr="006956EA" w:rsidRDefault="00191734" w:rsidP="004A3222">
                      <w:pPr>
                        <w:spacing w:after="0" w:line="240" w:lineRule="auto"/>
                        <w:jc w:val="center"/>
                        <w:rPr>
                          <w:rStyle w:val="blockemailnoname2"/>
                          <w:rFonts w:ascii="Tahoma" w:hAnsi="Tahoma" w:cs="Tahoma"/>
                          <w:sz w:val="16"/>
                          <w:szCs w:val="16"/>
                        </w:rPr>
                      </w:pPr>
                      <w:r>
                        <w:rPr>
                          <w:rStyle w:val="blockemailnoname2"/>
                          <w:rFonts w:ascii="Tahoma" w:hAnsi="Tahoma" w:cs="Tahoma"/>
                          <w:sz w:val="16"/>
                          <w:szCs w:val="16"/>
                        </w:rPr>
                        <w:t xml:space="preserve">Las Palmas: </w:t>
                      </w:r>
                      <w:r w:rsidR="00A420EF" w:rsidRPr="006956EA">
                        <w:rPr>
                          <w:rStyle w:val="blockemailnoname2"/>
                          <w:rFonts w:ascii="Tahoma" w:hAnsi="Tahoma" w:cs="Tahoma"/>
                          <w:sz w:val="16"/>
                          <w:szCs w:val="16"/>
                        </w:rPr>
                        <w:t>D</w:t>
                      </w:r>
                      <w:r>
                        <w:rPr>
                          <w:rStyle w:val="blockemailnoname2"/>
                          <w:rFonts w:ascii="Tahoma" w:hAnsi="Tahoma" w:cs="Tahoma"/>
                          <w:sz w:val="16"/>
                          <w:szCs w:val="16"/>
                        </w:rPr>
                        <w:t>olores de la Rocha 47</w:t>
                      </w:r>
                      <w:r w:rsidR="004A3222" w:rsidRPr="006956EA">
                        <w:rPr>
                          <w:rStyle w:val="blockemailnoname2"/>
                          <w:rFonts w:ascii="Tahoma" w:hAnsi="Tahoma" w:cs="Tahoma"/>
                          <w:sz w:val="16"/>
                          <w:szCs w:val="16"/>
                        </w:rPr>
                        <w:t>.</w:t>
                      </w:r>
                      <w:r>
                        <w:rPr>
                          <w:rStyle w:val="blockemailnoname2"/>
                          <w:rFonts w:ascii="Tahoma" w:hAnsi="Tahoma" w:cs="Tahoma"/>
                          <w:sz w:val="16"/>
                          <w:szCs w:val="16"/>
                        </w:rPr>
                        <w:t xml:space="preserve"> Planta Alta  Las Palmas de </w:t>
                      </w:r>
                      <w:r w:rsidR="004A3222" w:rsidRPr="006956EA">
                        <w:rPr>
                          <w:rStyle w:val="blockemailnoname2"/>
                          <w:rFonts w:ascii="Tahoma" w:hAnsi="Tahoma" w:cs="Tahoma"/>
                          <w:sz w:val="16"/>
                          <w:szCs w:val="16"/>
                        </w:rPr>
                        <w:t>Gran Canaria</w:t>
                      </w:r>
                      <w:r w:rsidR="00A420EF" w:rsidRPr="006956EA">
                        <w:rPr>
                          <w:rStyle w:val="blockemailnoname2"/>
                          <w:rFonts w:ascii="Tahoma" w:hAnsi="Tahoma" w:cs="Tahoma"/>
                          <w:sz w:val="16"/>
                          <w:szCs w:val="16"/>
                        </w:rPr>
                        <w:t>. Tfno.: 928.381.6</w:t>
                      </w:r>
                      <w:r w:rsidR="004A3222" w:rsidRPr="006956EA">
                        <w:rPr>
                          <w:rStyle w:val="blockemailnoname2"/>
                          <w:rFonts w:ascii="Tahoma" w:hAnsi="Tahoma" w:cs="Tahoma"/>
                          <w:sz w:val="16"/>
                          <w:szCs w:val="16"/>
                        </w:rPr>
                        <w:t>77</w:t>
                      </w:r>
                    </w:p>
                    <w:p w:rsidR="00A420EF" w:rsidRPr="00840C58" w:rsidRDefault="00A420EF" w:rsidP="00A420EF">
                      <w:pPr>
                        <w:tabs>
                          <w:tab w:val="left" w:pos="1245"/>
                        </w:tabs>
                        <w:jc w:val="right"/>
                        <w:rPr>
                          <w:rFonts w:ascii="Arial" w:hAnsi="Arial" w:cs="Arial"/>
                          <w:i/>
                          <w:sz w:val="24"/>
                          <w:szCs w:val="24"/>
                        </w:rPr>
                      </w:pPr>
                    </w:p>
                    <w:p w:rsidR="00A420EF" w:rsidRPr="00840C58" w:rsidRDefault="00A420EF"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A420EF" w:rsidRPr="001A14B9" w:rsidRDefault="00A420EF" w:rsidP="00A420EF">
                      <w:pPr>
                        <w:tabs>
                          <w:tab w:val="left" w:pos="1245"/>
                        </w:tabs>
                        <w:jc w:val="right"/>
                        <w:rPr>
                          <w:rFonts w:ascii="Arial" w:hAnsi="Arial" w:cs="Arial"/>
                        </w:rPr>
                      </w:pPr>
                    </w:p>
                    <w:p w:rsidR="00A420EF" w:rsidRDefault="00A420EF" w:rsidP="00A420EF">
                      <w:pPr>
                        <w:tabs>
                          <w:tab w:val="left" w:pos="1245"/>
                        </w:tabs>
                        <w:jc w:val="right"/>
                        <w:rPr>
                          <w:rFonts w:ascii="Arial" w:hAnsi="Arial" w:cs="Arial"/>
                        </w:rPr>
                      </w:pPr>
                    </w:p>
                  </w:txbxContent>
                </v:textbox>
                <w10:wrap anchorx="margin"/>
              </v:shape>
            </w:pict>
          </mc:Fallback>
        </mc:AlternateContent>
      </w:r>
      <w:r w:rsidR="00CB64EE">
        <w:rPr>
          <w:rFonts w:ascii="Tahoma" w:hAnsi="Tahoma" w:cs="Tahoma"/>
          <w:noProof/>
        </w:rPr>
        <w:drawing>
          <wp:anchor distT="0" distB="0" distL="114300" distR="114300" simplePos="0" relativeHeight="251656704" behindDoc="0" locked="0" layoutInCell="1" allowOverlap="1" wp14:anchorId="62853DCD" wp14:editId="2CA0CEDF">
            <wp:simplePos x="0" y="0"/>
            <wp:positionH relativeFrom="column">
              <wp:posOffset>328940</wp:posOffset>
            </wp:positionH>
            <wp:positionV relativeFrom="paragraph">
              <wp:posOffset>9525</wp:posOffset>
            </wp:positionV>
            <wp:extent cx="1142365" cy="1152525"/>
            <wp:effectExtent l="19050" t="0" r="635" b="0"/>
            <wp:wrapSquare wrapText="bothSides"/>
            <wp:docPr id="1"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5"/>
                    <a:srcRect/>
                    <a:stretch>
                      <a:fillRect/>
                    </a:stretch>
                  </pic:blipFill>
                  <pic:spPr bwMode="auto">
                    <a:xfrm>
                      <a:off x="0" y="0"/>
                      <a:ext cx="1142365" cy="1152525"/>
                    </a:xfrm>
                    <a:prstGeom prst="rect">
                      <a:avLst/>
                    </a:prstGeom>
                    <a:noFill/>
                  </pic:spPr>
                </pic:pic>
              </a:graphicData>
            </a:graphic>
          </wp:anchor>
        </w:drawing>
      </w:r>
    </w:p>
    <w:p w:rsidR="00A420EF" w:rsidRDefault="00A420EF" w:rsidP="00A420EF">
      <w:pPr>
        <w:tabs>
          <w:tab w:val="left" w:pos="1245"/>
        </w:tabs>
        <w:jc w:val="right"/>
        <w:rPr>
          <w:rFonts w:ascii="Tahoma" w:hAnsi="Tahoma" w:cs="Tahoma"/>
        </w:rPr>
      </w:pPr>
    </w:p>
    <w:p w:rsidR="00A420EF" w:rsidRDefault="00A420EF" w:rsidP="00A420EF">
      <w:pPr>
        <w:tabs>
          <w:tab w:val="left" w:pos="1245"/>
        </w:tabs>
        <w:jc w:val="right"/>
        <w:rPr>
          <w:rFonts w:ascii="Tahoma" w:hAnsi="Tahoma" w:cs="Tahoma"/>
        </w:rPr>
      </w:pPr>
    </w:p>
    <w:p w:rsidR="00A420EF" w:rsidRDefault="00A420EF" w:rsidP="00A420EF"/>
    <w:p w:rsidR="00B14738" w:rsidRDefault="00B14738" w:rsidP="00ED5935">
      <w:pPr>
        <w:pStyle w:val="xmsonormal"/>
        <w:shd w:val="clear" w:color="auto" w:fill="FFFFFF"/>
        <w:spacing w:before="0" w:beforeAutospacing="0" w:after="0" w:afterAutospacing="0"/>
        <w:jc w:val="center"/>
        <w:rPr>
          <w:rFonts w:ascii="Calibri" w:hAnsi="Calibri"/>
          <w:b/>
          <w:bCs/>
          <w:color w:val="000000"/>
          <w:sz w:val="32"/>
          <w:szCs w:val="32"/>
        </w:rPr>
      </w:pPr>
    </w:p>
    <w:p w:rsidR="00B74794" w:rsidRPr="00ED5935" w:rsidRDefault="00B74794" w:rsidP="00ED5935">
      <w:pPr>
        <w:pStyle w:val="xmsonormal"/>
        <w:shd w:val="clear" w:color="auto" w:fill="FFFFFF"/>
        <w:spacing w:before="0" w:beforeAutospacing="0" w:after="0" w:afterAutospacing="0"/>
        <w:jc w:val="center"/>
        <w:rPr>
          <w:rFonts w:ascii="Calibri" w:hAnsi="Calibri"/>
          <w:color w:val="000000"/>
          <w:sz w:val="32"/>
          <w:szCs w:val="32"/>
        </w:rPr>
      </w:pPr>
      <w:proofErr w:type="spellStart"/>
      <w:r w:rsidRPr="00ED5935">
        <w:rPr>
          <w:rFonts w:ascii="Calibri" w:hAnsi="Calibri"/>
          <w:b/>
          <w:bCs/>
          <w:color w:val="000000"/>
          <w:sz w:val="32"/>
          <w:szCs w:val="32"/>
        </w:rPr>
        <w:t>Intersindical</w:t>
      </w:r>
      <w:proofErr w:type="spellEnd"/>
      <w:r w:rsidRPr="00ED5935">
        <w:rPr>
          <w:rFonts w:ascii="Calibri" w:hAnsi="Calibri"/>
          <w:b/>
          <w:bCs/>
          <w:color w:val="000000"/>
          <w:sz w:val="32"/>
          <w:szCs w:val="32"/>
        </w:rPr>
        <w:t xml:space="preserve"> Canaria exige la comparecencia de Clavijo en la Mesa Sectorial y medidas alternativas a</w:t>
      </w:r>
      <w:r w:rsidR="00ED5935">
        <w:rPr>
          <w:rFonts w:ascii="Calibri" w:hAnsi="Calibri"/>
          <w:b/>
          <w:bCs/>
          <w:color w:val="000000"/>
          <w:sz w:val="32"/>
          <w:szCs w:val="32"/>
        </w:rPr>
        <w:t xml:space="preserve"> cualquier nuevo recorte en la S</w:t>
      </w:r>
      <w:r w:rsidRPr="00ED5935">
        <w:rPr>
          <w:rFonts w:ascii="Calibri" w:hAnsi="Calibri"/>
          <w:b/>
          <w:bCs/>
          <w:color w:val="000000"/>
          <w:sz w:val="32"/>
          <w:szCs w:val="32"/>
        </w:rPr>
        <w:t>anidad</w:t>
      </w:r>
    </w:p>
    <w:p w:rsidR="00B74794" w:rsidRDefault="00B74794" w:rsidP="00B74794">
      <w:pPr>
        <w:pStyle w:val="xmsonormal"/>
        <w:shd w:val="clear" w:color="auto" w:fill="FFFFFF"/>
        <w:spacing w:before="0" w:beforeAutospacing="0" w:after="0" w:afterAutospacing="0"/>
        <w:jc w:val="both"/>
        <w:rPr>
          <w:rFonts w:ascii="Calibri" w:hAnsi="Calibri"/>
          <w:color w:val="000000"/>
        </w:rPr>
      </w:pPr>
    </w:p>
    <w:p w:rsidR="00B74794" w:rsidRDefault="00B74794" w:rsidP="00ED5935">
      <w:pPr>
        <w:pStyle w:val="xmsonormal"/>
        <w:shd w:val="clear" w:color="auto" w:fill="FFFFFF"/>
        <w:spacing w:before="0" w:beforeAutospacing="0" w:after="0" w:afterAutospacing="0"/>
        <w:ind w:firstLine="708"/>
        <w:jc w:val="both"/>
        <w:rPr>
          <w:rFonts w:ascii="Calibri" w:hAnsi="Calibri"/>
          <w:color w:val="000000"/>
        </w:rPr>
      </w:pPr>
      <w:r>
        <w:rPr>
          <w:rFonts w:ascii="Calibri" w:hAnsi="Calibri"/>
          <w:color w:val="000000"/>
        </w:rPr>
        <w:t>El desconcierto social y laboral creado a partir del conocimiento de los planes de la Consejería de Sanidad para ejecutar una nueva batería de recortes presupuestarios que afectaría gravemente a las tareas laborales </w:t>
      </w:r>
      <w:r>
        <w:rPr>
          <w:rStyle w:val="apple-converted-space"/>
          <w:rFonts w:ascii="Calibri" w:hAnsi="Calibri"/>
          <w:color w:val="000000"/>
        </w:rPr>
        <w:t> </w:t>
      </w:r>
      <w:r>
        <w:rPr>
          <w:rFonts w:ascii="Calibri" w:hAnsi="Calibri"/>
          <w:color w:val="000000"/>
        </w:rPr>
        <w:t>y asistenciales de la sanidad pública, demanda una urgente aclaración del presidente del Gobierno sobre la veracidad y alcance de las medidas.</w:t>
      </w:r>
    </w:p>
    <w:p w:rsidR="00B74794" w:rsidRDefault="00B74794" w:rsidP="00ED5935">
      <w:pPr>
        <w:pStyle w:val="xmsonormal"/>
        <w:shd w:val="clear" w:color="auto" w:fill="FFFFFF"/>
        <w:spacing w:before="0" w:beforeAutospacing="0" w:after="0" w:afterAutospacing="0"/>
        <w:ind w:firstLine="708"/>
        <w:jc w:val="both"/>
        <w:rPr>
          <w:rFonts w:ascii="Calibri" w:hAnsi="Calibri"/>
          <w:color w:val="000000"/>
        </w:rPr>
      </w:pPr>
      <w:r>
        <w:rPr>
          <w:rFonts w:ascii="Calibri" w:hAnsi="Calibri"/>
          <w:color w:val="000000"/>
        </w:rPr>
        <w:t>Al cont</w:t>
      </w:r>
      <w:r w:rsidR="0062346D">
        <w:rPr>
          <w:rFonts w:ascii="Calibri" w:hAnsi="Calibri"/>
          <w:color w:val="000000"/>
        </w:rPr>
        <w:t>r</w:t>
      </w:r>
      <w:r>
        <w:rPr>
          <w:rFonts w:ascii="Calibri" w:hAnsi="Calibri"/>
          <w:color w:val="000000"/>
        </w:rPr>
        <w:t xml:space="preserve">ario de poner luz sobre las demoledoras intenciones denunciadas por </w:t>
      </w:r>
      <w:proofErr w:type="spellStart"/>
      <w:r>
        <w:rPr>
          <w:rFonts w:ascii="Calibri" w:hAnsi="Calibri"/>
          <w:color w:val="000000"/>
        </w:rPr>
        <w:t>Intersindical</w:t>
      </w:r>
      <w:proofErr w:type="spellEnd"/>
      <w:r>
        <w:rPr>
          <w:rFonts w:ascii="Calibri" w:hAnsi="Calibri"/>
          <w:color w:val="000000"/>
        </w:rPr>
        <w:t xml:space="preserve"> Canaria el pasado fin de semana tras una reunión con una de la gerencias </w:t>
      </w:r>
      <w:proofErr w:type="gramStart"/>
      <w:r>
        <w:rPr>
          <w:rFonts w:ascii="Calibri" w:hAnsi="Calibri"/>
          <w:color w:val="000000"/>
        </w:rPr>
        <w:t>hospitalarias, </w:t>
      </w:r>
      <w:r>
        <w:rPr>
          <w:rStyle w:val="apple-converted-space"/>
          <w:rFonts w:ascii="Calibri" w:hAnsi="Calibri"/>
          <w:color w:val="000000"/>
        </w:rPr>
        <w:t> </w:t>
      </w:r>
      <w:r>
        <w:rPr>
          <w:rFonts w:ascii="Calibri" w:hAnsi="Calibri"/>
          <w:color w:val="000000"/>
        </w:rPr>
        <w:t>se</w:t>
      </w:r>
      <w:proofErr w:type="gramEnd"/>
      <w:r>
        <w:rPr>
          <w:rFonts w:ascii="Calibri" w:hAnsi="Calibri"/>
          <w:color w:val="000000"/>
        </w:rPr>
        <w:t xml:space="preserve"> han sucedido una batería de pronunciamientos contradictorios, e incluso enfrentados, entre el presidente Clavijo y varios miembros del actual Gobierno, que evidencian la incapacidad y la inutilidad del actual ejecutivo para dirigir un servicio público fundamental como es la Sanidad.</w:t>
      </w:r>
      <w:bookmarkStart w:id="0" w:name="_GoBack"/>
      <w:bookmarkEnd w:id="0"/>
    </w:p>
    <w:p w:rsidR="00B74794" w:rsidRDefault="00B74794" w:rsidP="00ED5935">
      <w:pPr>
        <w:pStyle w:val="xmsonormal"/>
        <w:shd w:val="clear" w:color="auto" w:fill="FFFFFF"/>
        <w:spacing w:before="0" w:beforeAutospacing="0" w:after="0" w:afterAutospacing="0"/>
        <w:ind w:firstLine="708"/>
        <w:jc w:val="both"/>
        <w:rPr>
          <w:rFonts w:ascii="Calibri" w:hAnsi="Calibri"/>
          <w:color w:val="000000"/>
        </w:rPr>
      </w:pPr>
      <w:r>
        <w:rPr>
          <w:rFonts w:ascii="Calibri" w:hAnsi="Calibri"/>
          <w:color w:val="000000"/>
        </w:rPr>
        <w:t>Resulta especialmente grave que el presidente del Gobierno dirija su dedo acusador a las gerencias sanitarias cuando desde hace un año hemos advertido sobre la necesidad de renovar la cadena de mandos del conjunto del sistema sanitario público, tolerando una gestión que ha profundizado en la grave crisis que sufre el sistema, agravando la esclavización laboral, degradando</w:t>
      </w:r>
      <w:r>
        <w:rPr>
          <w:rStyle w:val="apple-converted-space"/>
          <w:rFonts w:ascii="Calibri" w:hAnsi="Calibri"/>
          <w:color w:val="000000"/>
        </w:rPr>
        <w:t> </w:t>
      </w:r>
      <w:r>
        <w:rPr>
          <w:rFonts w:ascii="Calibri" w:hAnsi="Calibri"/>
          <w:color w:val="000000"/>
        </w:rPr>
        <w:t xml:space="preserve"> la asistencia y aumentando las listas de </w:t>
      </w:r>
      <w:r w:rsidR="00ED5935">
        <w:rPr>
          <w:rFonts w:ascii="Calibri" w:hAnsi="Calibri"/>
          <w:color w:val="000000"/>
        </w:rPr>
        <w:t>espera.</w:t>
      </w:r>
      <w:r>
        <w:rPr>
          <w:rStyle w:val="apple-converted-space"/>
          <w:rFonts w:ascii="Calibri" w:hAnsi="Calibri"/>
          <w:color w:val="000000"/>
        </w:rPr>
        <w:t> </w:t>
      </w:r>
      <w:r>
        <w:rPr>
          <w:rFonts w:ascii="Calibri" w:hAnsi="Calibri"/>
          <w:color w:val="000000"/>
        </w:rPr>
        <w:t>   </w:t>
      </w:r>
    </w:p>
    <w:p w:rsidR="00B74794" w:rsidRDefault="00B74794" w:rsidP="00ED5935">
      <w:pPr>
        <w:pStyle w:val="xmsonormal"/>
        <w:shd w:val="clear" w:color="auto" w:fill="FFFFFF"/>
        <w:spacing w:before="0" w:beforeAutospacing="0" w:after="0" w:afterAutospacing="0"/>
        <w:ind w:firstLine="708"/>
        <w:jc w:val="both"/>
        <w:rPr>
          <w:rFonts w:ascii="Calibri" w:hAnsi="Calibri"/>
          <w:color w:val="000000"/>
        </w:rPr>
      </w:pPr>
      <w:r>
        <w:rPr>
          <w:rFonts w:ascii="Calibri" w:hAnsi="Calibri"/>
          <w:color w:val="000000"/>
        </w:rPr>
        <w:t>Convencidos que esta situación no se puede mantener un día más,</w:t>
      </w:r>
      <w:r>
        <w:rPr>
          <w:rStyle w:val="apple-converted-space"/>
          <w:rFonts w:ascii="Calibri" w:hAnsi="Calibri"/>
          <w:color w:val="000000"/>
        </w:rPr>
        <w:t> </w:t>
      </w:r>
      <w:proofErr w:type="spellStart"/>
      <w:r>
        <w:rPr>
          <w:rFonts w:ascii="Calibri" w:hAnsi="Calibri"/>
          <w:b/>
          <w:bCs/>
          <w:color w:val="000000"/>
        </w:rPr>
        <w:t>Intersindical</w:t>
      </w:r>
      <w:proofErr w:type="spellEnd"/>
      <w:r>
        <w:rPr>
          <w:rFonts w:ascii="Calibri" w:hAnsi="Calibri"/>
          <w:b/>
          <w:bCs/>
          <w:color w:val="000000"/>
        </w:rPr>
        <w:t xml:space="preserve"> Canaria ha convocado ho</w:t>
      </w:r>
      <w:r w:rsidR="00ED5935">
        <w:rPr>
          <w:rFonts w:ascii="Calibri" w:hAnsi="Calibri"/>
          <w:b/>
          <w:bCs/>
          <w:color w:val="000000"/>
        </w:rPr>
        <w:t>y</w:t>
      </w:r>
      <w:r>
        <w:rPr>
          <w:rFonts w:ascii="Calibri" w:hAnsi="Calibri"/>
          <w:b/>
          <w:bCs/>
          <w:color w:val="000000"/>
        </w:rPr>
        <w:t xml:space="preserve"> una reunión urgente de la Mesa Sectorial en la que se encuentre presente, además del Consejero de Sanidad, el presidente del ejecutivo Fernando Clavijo para que, oficialmente, confirme o desmienta los graves recortes anunciados, los que, en caso de producirse obligarían a la representación sindical a iniciar una inmediata campaña de</w:t>
      </w:r>
      <w:r>
        <w:rPr>
          <w:rStyle w:val="apple-converted-space"/>
          <w:rFonts w:ascii="Calibri" w:hAnsi="Calibri"/>
          <w:b/>
          <w:bCs/>
          <w:color w:val="000000"/>
        </w:rPr>
        <w:t> </w:t>
      </w:r>
      <w:r>
        <w:rPr>
          <w:rFonts w:ascii="Calibri" w:hAnsi="Calibri"/>
          <w:b/>
          <w:bCs/>
          <w:color w:val="000000"/>
        </w:rPr>
        <w:t>desobediencia laboral</w:t>
      </w:r>
      <w:r>
        <w:rPr>
          <w:rStyle w:val="apple-converted-space"/>
          <w:rFonts w:ascii="Calibri" w:hAnsi="Calibri"/>
          <w:b/>
          <w:bCs/>
          <w:color w:val="000000"/>
        </w:rPr>
        <w:t> </w:t>
      </w:r>
      <w:r>
        <w:rPr>
          <w:rFonts w:ascii="Calibri" w:hAnsi="Calibri"/>
          <w:b/>
          <w:bCs/>
          <w:color w:val="000000"/>
        </w:rPr>
        <w:t>a la que serían llamados el conjunto de sindicatos y trabajadores</w:t>
      </w:r>
      <w:r>
        <w:rPr>
          <w:rFonts w:ascii="Calibri" w:hAnsi="Calibri"/>
          <w:color w:val="000000"/>
        </w:rPr>
        <w:t>.</w:t>
      </w:r>
    </w:p>
    <w:p w:rsidR="00ED5935" w:rsidRDefault="00B74794" w:rsidP="00ED5935">
      <w:pPr>
        <w:pStyle w:val="xmsonormal"/>
        <w:shd w:val="clear" w:color="auto" w:fill="FFFFFF"/>
        <w:spacing w:before="0" w:beforeAutospacing="0" w:after="0" w:afterAutospacing="0"/>
        <w:ind w:firstLine="708"/>
        <w:jc w:val="both"/>
        <w:rPr>
          <w:rFonts w:ascii="Calibri" w:hAnsi="Calibri"/>
          <w:color w:val="000000"/>
        </w:rPr>
      </w:pPr>
      <w:r>
        <w:rPr>
          <w:rFonts w:ascii="Calibri" w:hAnsi="Calibri"/>
          <w:color w:val="000000"/>
        </w:rPr>
        <w:t>En el supuesto de la veracidad de la existencia de un déficit presupuestario, contradictorio por</w:t>
      </w:r>
      <w:r w:rsidR="00ED5935">
        <w:rPr>
          <w:rFonts w:ascii="Calibri" w:hAnsi="Calibri"/>
          <w:color w:val="000000"/>
        </w:rPr>
        <w:t xml:space="preserve"> otro lado con el servilismo de</w:t>
      </w:r>
      <w:r>
        <w:rPr>
          <w:rFonts w:ascii="Calibri" w:hAnsi="Calibri"/>
          <w:color w:val="000000"/>
        </w:rPr>
        <w:t xml:space="preserve"> CC y el propio presidente dispensado</w:t>
      </w:r>
      <w:r>
        <w:rPr>
          <w:rStyle w:val="apple-converted-space"/>
          <w:rFonts w:ascii="Calibri" w:hAnsi="Calibri"/>
          <w:color w:val="000000"/>
        </w:rPr>
        <w:t> </w:t>
      </w:r>
      <w:r>
        <w:rPr>
          <w:rFonts w:ascii="Calibri" w:hAnsi="Calibri"/>
          <w:color w:val="000000"/>
        </w:rPr>
        <w:t xml:space="preserve"> al gobierno de Rajoy, </w:t>
      </w:r>
      <w:proofErr w:type="spellStart"/>
      <w:r>
        <w:rPr>
          <w:rFonts w:ascii="Calibri" w:hAnsi="Calibri"/>
          <w:color w:val="000000"/>
        </w:rPr>
        <w:t>Intersindical</w:t>
      </w:r>
      <w:proofErr w:type="spellEnd"/>
      <w:r>
        <w:rPr>
          <w:rFonts w:ascii="Calibri" w:hAnsi="Calibri"/>
          <w:color w:val="000000"/>
        </w:rPr>
        <w:t xml:space="preserve"> Canaria vuelve a plantear las medidas ya expresadas exigidas al Gobierno. Acciones estas</w:t>
      </w:r>
      <w:r>
        <w:rPr>
          <w:rStyle w:val="apple-converted-space"/>
          <w:rFonts w:ascii="Calibri" w:hAnsi="Calibri"/>
          <w:color w:val="000000"/>
        </w:rPr>
        <w:t> </w:t>
      </w:r>
      <w:r>
        <w:rPr>
          <w:rFonts w:ascii="Calibri" w:hAnsi="Calibri"/>
          <w:color w:val="000000"/>
        </w:rPr>
        <w:t> que comenzarían por una drástica reducción de los mandos y puestos de confianza actualmente existes, la mayoría de ellos injustificados; </w:t>
      </w:r>
      <w:r>
        <w:rPr>
          <w:rStyle w:val="apple-converted-space"/>
          <w:rFonts w:ascii="Calibri" w:hAnsi="Calibri"/>
          <w:color w:val="000000"/>
        </w:rPr>
        <w:t> </w:t>
      </w:r>
      <w:r>
        <w:rPr>
          <w:rFonts w:ascii="Calibri" w:hAnsi="Calibri"/>
          <w:color w:val="000000"/>
        </w:rPr>
        <w:t>la retirada de los sobresueldos y complementos a los altos mandos, suspensión de las guardia</w:t>
      </w:r>
      <w:r w:rsidR="00ED5935">
        <w:rPr>
          <w:rFonts w:ascii="Calibri" w:hAnsi="Calibri"/>
          <w:color w:val="000000"/>
        </w:rPr>
        <w:t xml:space="preserve">s localizadas </w:t>
      </w:r>
      <w:r>
        <w:rPr>
          <w:rFonts w:ascii="Calibri" w:hAnsi="Calibri"/>
          <w:color w:val="000000"/>
        </w:rPr>
        <w:t>ineficaces </w:t>
      </w:r>
      <w:r>
        <w:rPr>
          <w:rStyle w:val="apple-converted-space"/>
          <w:rFonts w:ascii="Calibri" w:hAnsi="Calibri"/>
          <w:color w:val="000000"/>
        </w:rPr>
        <w:t> </w:t>
      </w:r>
      <w:r>
        <w:rPr>
          <w:rFonts w:ascii="Calibri" w:hAnsi="Calibri"/>
          <w:color w:val="000000"/>
        </w:rPr>
        <w:t>de jefes de las áreas médicas y de enfermería, unificación de las diferentes gerencias </w:t>
      </w:r>
      <w:r>
        <w:rPr>
          <w:rStyle w:val="apple-converted-space"/>
          <w:rFonts w:ascii="Calibri" w:hAnsi="Calibri"/>
          <w:color w:val="000000"/>
        </w:rPr>
        <w:t> </w:t>
      </w:r>
      <w:r w:rsidR="00ED5935">
        <w:rPr>
          <w:rFonts w:ascii="Calibri" w:hAnsi="Calibri"/>
          <w:color w:val="000000"/>
        </w:rPr>
        <w:t>zonales..</w:t>
      </w:r>
      <w:r>
        <w:rPr>
          <w:rFonts w:ascii="Calibri" w:hAnsi="Calibri"/>
          <w:color w:val="000000"/>
        </w:rPr>
        <w:t>. Pero además, y sobre todo, demandamos del  gobierno  que ante la veracidad de la existencia de cualquier presunto déficit, este sea de inmediato cubierto mediante la recuperación presupuestaria destinada a las concertaciones, evitando con ello las inadmisibles y trágicas medidas que el gobierno pretende imponer a trabajadores y usuarios de la sanidad pública.</w:t>
      </w:r>
    </w:p>
    <w:p w:rsidR="00B14738" w:rsidRDefault="00B14738" w:rsidP="00ED5935">
      <w:pPr>
        <w:pStyle w:val="xmsonormal"/>
        <w:shd w:val="clear" w:color="auto" w:fill="FFFFFF"/>
        <w:spacing w:before="0" w:beforeAutospacing="0" w:after="0" w:afterAutospacing="0"/>
        <w:ind w:firstLine="708"/>
        <w:jc w:val="both"/>
        <w:rPr>
          <w:rFonts w:ascii="Calibri" w:hAnsi="Calibri"/>
          <w:color w:val="000000"/>
        </w:rPr>
      </w:pPr>
    </w:p>
    <w:p w:rsidR="00B74794" w:rsidRDefault="00B14738" w:rsidP="00ED5935">
      <w:pPr>
        <w:pStyle w:val="xmsonormal"/>
        <w:shd w:val="clear" w:color="auto" w:fill="FFFFFF"/>
        <w:spacing w:before="0" w:beforeAutospacing="0" w:after="0" w:afterAutospacing="0"/>
        <w:ind w:firstLine="708"/>
        <w:jc w:val="both"/>
        <w:rPr>
          <w:rFonts w:ascii="Calibri" w:hAnsi="Calibri"/>
          <w:color w:val="000000"/>
        </w:rPr>
      </w:pPr>
      <w:r>
        <w:rPr>
          <w:rFonts w:ascii="Calibri" w:hAnsi="Calibri"/>
          <w:color w:val="000000"/>
        </w:rPr>
        <w:t>Canarias, 06 de septiembre de 2016.</w:t>
      </w:r>
      <w:r w:rsidR="00B74794">
        <w:rPr>
          <w:rFonts w:ascii="Calibri" w:hAnsi="Calibri"/>
          <w:color w:val="000000"/>
        </w:rPr>
        <w:t>  </w:t>
      </w:r>
    </w:p>
    <w:p w:rsidR="00B14738" w:rsidRDefault="00B14738" w:rsidP="00ED5935">
      <w:pPr>
        <w:pStyle w:val="xmsonormal"/>
        <w:shd w:val="clear" w:color="auto" w:fill="FFFFFF"/>
        <w:spacing w:before="0" w:beforeAutospacing="0" w:after="0" w:afterAutospacing="0"/>
        <w:ind w:firstLine="708"/>
        <w:jc w:val="both"/>
        <w:rPr>
          <w:rFonts w:ascii="Calibri" w:hAnsi="Calibri"/>
          <w:color w:val="000000"/>
        </w:rPr>
      </w:pPr>
    </w:p>
    <w:p w:rsidR="00B14738" w:rsidRDefault="00B14738" w:rsidP="00ED5935">
      <w:pPr>
        <w:pStyle w:val="xmsonormal"/>
        <w:shd w:val="clear" w:color="auto" w:fill="FFFFFF"/>
        <w:spacing w:before="0" w:beforeAutospacing="0" w:after="0" w:afterAutospacing="0"/>
        <w:ind w:firstLine="708"/>
        <w:jc w:val="both"/>
        <w:rPr>
          <w:rFonts w:ascii="Calibri" w:hAnsi="Calibri"/>
          <w:color w:val="000000"/>
        </w:rPr>
      </w:pPr>
    </w:p>
    <w:p w:rsidR="00B14738" w:rsidRDefault="00B14738" w:rsidP="00ED5935">
      <w:pPr>
        <w:pStyle w:val="xmsonormal"/>
        <w:shd w:val="clear" w:color="auto" w:fill="FFFFFF"/>
        <w:spacing w:before="0" w:beforeAutospacing="0" w:after="0" w:afterAutospacing="0"/>
        <w:ind w:firstLine="708"/>
        <w:jc w:val="both"/>
        <w:rPr>
          <w:rFonts w:ascii="Calibri" w:hAnsi="Calibri"/>
          <w:color w:val="000000"/>
        </w:rPr>
      </w:pPr>
    </w:p>
    <w:p w:rsidR="00B14738" w:rsidRDefault="00B14738" w:rsidP="00B14738">
      <w:pPr>
        <w:pStyle w:val="xmsonormal"/>
        <w:shd w:val="clear" w:color="auto" w:fill="FFFFFF"/>
        <w:spacing w:before="0" w:beforeAutospacing="0" w:after="0" w:afterAutospacing="0"/>
        <w:ind w:firstLine="708"/>
        <w:jc w:val="center"/>
        <w:rPr>
          <w:rFonts w:ascii="Calibri" w:hAnsi="Calibri"/>
          <w:color w:val="000000"/>
        </w:rPr>
      </w:pPr>
      <w:r>
        <w:rPr>
          <w:rFonts w:ascii="Calibri" w:hAnsi="Calibri"/>
          <w:color w:val="000000"/>
        </w:rPr>
        <w:t>Jaime Bethencourt Rodríguez</w:t>
      </w:r>
    </w:p>
    <w:p w:rsidR="00B14738" w:rsidRDefault="00B14738" w:rsidP="00B14738">
      <w:pPr>
        <w:pStyle w:val="xmsonormal"/>
        <w:shd w:val="clear" w:color="auto" w:fill="FFFFFF"/>
        <w:spacing w:before="0" w:beforeAutospacing="0" w:after="0" w:afterAutospacing="0"/>
        <w:ind w:firstLine="708"/>
        <w:jc w:val="center"/>
        <w:rPr>
          <w:rFonts w:ascii="Calibri" w:hAnsi="Calibri"/>
          <w:color w:val="000000"/>
        </w:rPr>
      </w:pPr>
      <w:r>
        <w:rPr>
          <w:rFonts w:ascii="Calibri" w:hAnsi="Calibri"/>
          <w:color w:val="000000"/>
        </w:rPr>
        <w:t>Secretariado Nacional de Salud</w:t>
      </w:r>
    </w:p>
    <w:p w:rsidR="00B74794" w:rsidRDefault="0062346D" w:rsidP="00B14738">
      <w:pPr>
        <w:pStyle w:val="xmsonormal"/>
        <w:shd w:val="clear" w:color="auto" w:fill="FFFFFF"/>
        <w:spacing w:before="0" w:beforeAutospacing="0" w:after="0" w:afterAutospacing="0"/>
        <w:jc w:val="center"/>
        <w:rPr>
          <w:rFonts w:ascii="Calibri" w:hAnsi="Calibri"/>
          <w:color w:val="000000"/>
        </w:rPr>
      </w:pPr>
      <w:r>
        <w:rPr>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pt;margin-top:7.85pt;width:588.75pt;height:104.15pt;z-index:-251657728">
            <v:imagedata r:id="rId6" o:title=""/>
          </v:shape>
          <o:OLEObject Type="Embed" ProgID="CorelPHOTOPAINT.Image.14" ShapeID="_x0000_s1027" DrawAspect="Content" ObjectID="_1534673918" r:id="rId7"/>
        </w:object>
      </w:r>
    </w:p>
    <w:p w:rsidR="00D21FFE" w:rsidRPr="00B14738" w:rsidRDefault="00B74794" w:rsidP="00B14738">
      <w:pPr>
        <w:pStyle w:val="xmsonormal"/>
        <w:shd w:val="clear" w:color="auto" w:fill="FFFFFF"/>
        <w:spacing w:before="0" w:beforeAutospacing="0" w:after="0" w:afterAutospacing="0"/>
        <w:rPr>
          <w:rFonts w:ascii="Calibri" w:hAnsi="Calibri"/>
          <w:color w:val="000000"/>
        </w:rPr>
      </w:pPr>
      <w:r>
        <w:rPr>
          <w:rFonts w:ascii="Calibri" w:hAnsi="Calibri"/>
          <w:color w:val="000000"/>
        </w:rPr>
        <w:t> </w:t>
      </w:r>
    </w:p>
    <w:p w:rsidR="008F3CBE" w:rsidRDefault="00A420EF" w:rsidP="00D21FFE">
      <w:pPr>
        <w:jc w:val="center"/>
      </w:pPr>
      <w:r w:rsidRPr="00233A61">
        <w:rPr>
          <w:rFonts w:ascii="Arial" w:hAnsi="Arial"/>
          <w:b/>
          <w:i/>
          <w:sz w:val="16"/>
          <w:szCs w:val="16"/>
        </w:rPr>
        <w:t>-Organización No Gubernamental para la protección de los derechos laborales y asistenciales de la Sanida</w:t>
      </w:r>
      <w:r>
        <w:rPr>
          <w:rFonts w:ascii="Arial" w:hAnsi="Arial"/>
          <w:b/>
          <w:i/>
          <w:sz w:val="16"/>
          <w:szCs w:val="16"/>
        </w:rPr>
        <w:t>d</w:t>
      </w:r>
    </w:p>
    <w:sectPr w:rsidR="008F3CBE" w:rsidSect="00D21FF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A7C4C"/>
    <w:multiLevelType w:val="hybridMultilevel"/>
    <w:tmpl w:val="A49473D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0EF"/>
    <w:rsid w:val="00056820"/>
    <w:rsid w:val="000D1C9A"/>
    <w:rsid w:val="000F5BD5"/>
    <w:rsid w:val="00191734"/>
    <w:rsid w:val="0037318A"/>
    <w:rsid w:val="004A3222"/>
    <w:rsid w:val="005363EB"/>
    <w:rsid w:val="005B311A"/>
    <w:rsid w:val="00611EBB"/>
    <w:rsid w:val="0062346D"/>
    <w:rsid w:val="00635B0F"/>
    <w:rsid w:val="006956EA"/>
    <w:rsid w:val="00717379"/>
    <w:rsid w:val="00761A82"/>
    <w:rsid w:val="007628E4"/>
    <w:rsid w:val="00783688"/>
    <w:rsid w:val="007B3904"/>
    <w:rsid w:val="00897FC3"/>
    <w:rsid w:val="008F3CBE"/>
    <w:rsid w:val="00983A17"/>
    <w:rsid w:val="009A389F"/>
    <w:rsid w:val="00A420EF"/>
    <w:rsid w:val="00B04AEC"/>
    <w:rsid w:val="00B14738"/>
    <w:rsid w:val="00B23382"/>
    <w:rsid w:val="00B27EC2"/>
    <w:rsid w:val="00B74794"/>
    <w:rsid w:val="00C2485F"/>
    <w:rsid w:val="00CA22BE"/>
    <w:rsid w:val="00CB64EE"/>
    <w:rsid w:val="00D21FFE"/>
    <w:rsid w:val="00D369AB"/>
    <w:rsid w:val="00E3294F"/>
    <w:rsid w:val="00ED5935"/>
    <w:rsid w:val="00F54BC1"/>
    <w:rsid w:val="00F947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B6F74CD"/>
  <w15:docId w15:val="{9DCC938C-A09F-4BDF-BA40-E7FAD5AE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C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420EF"/>
    <w:pPr>
      <w:spacing w:before="100" w:beforeAutospacing="1" w:after="100" w:afterAutospacing="1" w:line="240" w:lineRule="auto"/>
    </w:pPr>
    <w:rPr>
      <w:rFonts w:ascii="Times New Roman" w:eastAsia="Calibri" w:hAnsi="Times New Roman" w:cs="Times New Roman"/>
      <w:sz w:val="24"/>
      <w:szCs w:val="24"/>
    </w:rPr>
  </w:style>
  <w:style w:type="character" w:customStyle="1" w:styleId="blockemailnoname2">
    <w:name w:val="blockemailnoname2"/>
    <w:basedOn w:val="Fuentedeprrafopredeter"/>
    <w:rsid w:val="00A420EF"/>
    <w:rPr>
      <w:rFonts w:ascii="Times New Roman" w:hAnsi="Times New Roman" w:cs="Times New Roman" w:hint="default"/>
      <w:color w:val="444444"/>
    </w:rPr>
  </w:style>
  <w:style w:type="paragraph" w:styleId="Piedepgina">
    <w:name w:val="footer"/>
    <w:basedOn w:val="Normal"/>
    <w:link w:val="PiedepginaCar"/>
    <w:rsid w:val="00A420EF"/>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A420EF"/>
    <w:rPr>
      <w:rFonts w:ascii="Times New Roman" w:eastAsia="Times New Roman" w:hAnsi="Times New Roman" w:cs="Times New Roman"/>
      <w:sz w:val="24"/>
      <w:szCs w:val="24"/>
      <w:lang w:val="es-ES_tradnl" w:eastAsia="es-ES_tradnl"/>
    </w:rPr>
  </w:style>
  <w:style w:type="paragraph" w:customStyle="1" w:styleId="Default">
    <w:name w:val="Default"/>
    <w:rsid w:val="00B04AEC"/>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Standard">
    <w:name w:val="Standard"/>
    <w:rsid w:val="00D369A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Hipervnculo">
    <w:name w:val="Hyperlink"/>
    <w:basedOn w:val="Fuentedeprrafopredeter"/>
    <w:uiPriority w:val="99"/>
    <w:unhideWhenUsed/>
    <w:rsid w:val="00F54BC1"/>
    <w:rPr>
      <w:color w:val="0000FF" w:themeColor="hyperlink"/>
      <w:u w:val="single"/>
    </w:rPr>
  </w:style>
  <w:style w:type="paragraph" w:customStyle="1" w:styleId="ParaAttribute2">
    <w:name w:val="ParaAttribute2"/>
    <w:rsid w:val="00983A17"/>
    <w:pPr>
      <w:widowControl w:val="0"/>
      <w:autoSpaceDN w:val="0"/>
      <w:spacing w:after="0" w:line="240" w:lineRule="auto"/>
      <w:jc w:val="center"/>
      <w:textAlignment w:val="baseline"/>
    </w:pPr>
    <w:rPr>
      <w:rFonts w:ascii="Calibri" w:eastAsia="Calibri" w:hAnsi="Calibri" w:cs="Arial"/>
      <w:lang w:eastAsia="en-US"/>
    </w:rPr>
  </w:style>
  <w:style w:type="paragraph" w:customStyle="1" w:styleId="ParaAttribute3">
    <w:name w:val="ParaAttribute3"/>
    <w:rsid w:val="00983A17"/>
    <w:pPr>
      <w:widowControl w:val="0"/>
      <w:autoSpaceDN w:val="0"/>
      <w:spacing w:after="0" w:line="240" w:lineRule="auto"/>
      <w:ind w:firstLine="708"/>
      <w:jc w:val="both"/>
      <w:textAlignment w:val="baseline"/>
    </w:pPr>
    <w:rPr>
      <w:rFonts w:ascii="Calibri" w:eastAsia="Calibri" w:hAnsi="Calibri" w:cs="Arial"/>
      <w:lang w:eastAsia="en-US"/>
    </w:rPr>
  </w:style>
  <w:style w:type="paragraph" w:customStyle="1" w:styleId="ParaAttribute1">
    <w:name w:val="ParaAttribute1"/>
    <w:rsid w:val="00983A17"/>
    <w:pPr>
      <w:widowControl w:val="0"/>
      <w:autoSpaceDN w:val="0"/>
      <w:spacing w:after="0" w:line="240" w:lineRule="auto"/>
      <w:jc w:val="both"/>
      <w:textAlignment w:val="baseline"/>
    </w:pPr>
    <w:rPr>
      <w:rFonts w:ascii="Calibri" w:eastAsia="Calibri" w:hAnsi="Calibri" w:cs="Arial"/>
      <w:lang w:eastAsia="en-US"/>
    </w:rPr>
  </w:style>
  <w:style w:type="character" w:customStyle="1" w:styleId="CharAttribute3">
    <w:name w:val="CharAttribute3"/>
    <w:rsid w:val="00983A17"/>
    <w:rPr>
      <w:rFonts w:ascii="Times New Roman" w:eastAsia="Times New Roman" w:hAnsi="Times New Roman"/>
      <w:i/>
      <w:sz w:val="28"/>
    </w:rPr>
  </w:style>
  <w:style w:type="paragraph" w:styleId="Textodeglobo">
    <w:name w:val="Balloon Text"/>
    <w:basedOn w:val="Normal"/>
    <w:link w:val="TextodegloboCar"/>
    <w:uiPriority w:val="99"/>
    <w:semiHidden/>
    <w:unhideWhenUsed/>
    <w:rsid w:val="00C248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485F"/>
    <w:rPr>
      <w:rFonts w:ascii="Segoe UI" w:hAnsi="Segoe UI" w:cs="Segoe UI"/>
      <w:sz w:val="18"/>
      <w:szCs w:val="18"/>
    </w:rPr>
  </w:style>
  <w:style w:type="paragraph" w:customStyle="1" w:styleId="xmsonormal">
    <w:name w:val="x_msonormal"/>
    <w:basedOn w:val="Normal"/>
    <w:rsid w:val="00B747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B74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562479">
      <w:bodyDiv w:val="1"/>
      <w:marLeft w:val="0"/>
      <w:marRight w:val="0"/>
      <w:marTop w:val="0"/>
      <w:marBottom w:val="0"/>
      <w:divBdr>
        <w:top w:val="none" w:sz="0" w:space="0" w:color="auto"/>
        <w:left w:val="none" w:sz="0" w:space="0" w:color="auto"/>
        <w:bottom w:val="none" w:sz="0" w:space="0" w:color="auto"/>
        <w:right w:val="none" w:sz="0" w:space="0" w:color="auto"/>
      </w:divBdr>
    </w:div>
    <w:div w:id="135334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484</Words>
  <Characters>2667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bernardo</cp:lastModifiedBy>
  <cp:revision>5</cp:revision>
  <cp:lastPrinted>2016-08-08T08:26:00Z</cp:lastPrinted>
  <dcterms:created xsi:type="dcterms:W3CDTF">2016-09-06T10:40:00Z</dcterms:created>
  <dcterms:modified xsi:type="dcterms:W3CDTF">2016-09-06T12:32:00Z</dcterms:modified>
</cp:coreProperties>
</file>